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45BC7" w14:textId="77777777" w:rsidR="00B9666B" w:rsidRPr="006A2B4F" w:rsidRDefault="00B9666B" w:rsidP="005125F4">
      <w:pPr>
        <w:spacing w:after="240"/>
        <w:rPr>
          <w:rFonts w:asciiTheme="majorHAnsi" w:hAnsiTheme="majorHAnsi" w:cstheme="majorHAnsi"/>
          <w:color w:val="8246AF"/>
          <w:sz w:val="24"/>
          <w:szCs w:val="24"/>
          <w:lang w:eastAsia="en-GB"/>
        </w:rPr>
      </w:pPr>
    </w:p>
    <w:p w14:paraId="5DC3213A" w14:textId="7513B81C" w:rsidR="00E825B8" w:rsidRPr="007847A8" w:rsidRDefault="00E825B8" w:rsidP="00066F08">
      <w:pPr>
        <w:pStyle w:val="Heading2"/>
        <w:jc w:val="center"/>
        <w:rPr>
          <w:rFonts w:cstheme="majorHAnsi"/>
          <w:b/>
          <w:bCs/>
          <w:color w:val="8246AF"/>
        </w:rPr>
      </w:pPr>
      <w:r w:rsidRPr="007847A8">
        <w:rPr>
          <w:rFonts w:cstheme="majorHAnsi"/>
          <w:b/>
          <w:bCs/>
          <w:color w:val="8246AF"/>
        </w:rPr>
        <w:t>Fees 1st April</w:t>
      </w:r>
      <w:r w:rsidR="00D66795" w:rsidRPr="007847A8">
        <w:rPr>
          <w:rFonts w:cstheme="majorHAnsi"/>
          <w:b/>
          <w:bCs/>
          <w:color w:val="8246AF"/>
        </w:rPr>
        <w:t xml:space="preserve"> </w:t>
      </w:r>
      <w:r w:rsidRPr="007847A8">
        <w:rPr>
          <w:rFonts w:cstheme="majorHAnsi"/>
          <w:b/>
          <w:bCs/>
          <w:color w:val="8246AF"/>
        </w:rPr>
        <w:t>2024</w:t>
      </w:r>
    </w:p>
    <w:p w14:paraId="216D7919" w14:textId="77777777" w:rsidR="00E825B8" w:rsidRPr="00066F08" w:rsidRDefault="00E825B8" w:rsidP="00066F08">
      <w:pPr>
        <w:jc w:val="center"/>
        <w:rPr>
          <w:rFonts w:asciiTheme="majorHAnsi" w:hAnsiTheme="majorHAnsi" w:cstheme="majorHAnsi"/>
          <w:b/>
          <w:bCs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825B8" w:rsidRPr="00066F08" w14:paraId="4698ABD2" w14:textId="77777777" w:rsidTr="009E4FA4">
        <w:trPr>
          <w:jc w:val="center"/>
        </w:trPr>
        <w:tc>
          <w:tcPr>
            <w:tcW w:w="1502" w:type="dxa"/>
          </w:tcPr>
          <w:p w14:paraId="21DE9AA5" w14:textId="77777777" w:rsidR="00E825B8" w:rsidRPr="00442134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42134">
              <w:rPr>
                <w:rFonts w:asciiTheme="majorHAnsi" w:hAnsiTheme="majorHAnsi" w:cstheme="majorHAnsi"/>
                <w:b/>
                <w:bCs/>
              </w:rPr>
              <w:t>Number of days</w:t>
            </w:r>
          </w:p>
        </w:tc>
        <w:tc>
          <w:tcPr>
            <w:tcW w:w="1502" w:type="dxa"/>
          </w:tcPr>
          <w:p w14:paraId="73DF66FB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</w:pPr>
            <w:r w:rsidRPr="00066F08">
              <w:rPr>
                <w:rFonts w:asciiTheme="majorHAnsi" w:hAnsiTheme="majorHAnsi" w:cstheme="majorHAnsi"/>
                <w:b/>
                <w:bCs/>
                <w:color w:val="0D0D0D" w:themeColor="text1" w:themeTint="F2"/>
              </w:rPr>
              <w:t>Monthly Fees Under 2’s</w:t>
            </w:r>
          </w:p>
        </w:tc>
        <w:tc>
          <w:tcPr>
            <w:tcW w:w="1503" w:type="dxa"/>
          </w:tcPr>
          <w:p w14:paraId="5C7EB07B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6F08">
              <w:rPr>
                <w:rFonts w:asciiTheme="majorHAnsi" w:hAnsiTheme="majorHAnsi" w:cstheme="majorHAnsi"/>
                <w:b/>
                <w:bCs/>
              </w:rPr>
              <w:t>Monthly Fees Over 2’s</w:t>
            </w:r>
          </w:p>
        </w:tc>
        <w:tc>
          <w:tcPr>
            <w:tcW w:w="1503" w:type="dxa"/>
            <w:shd w:val="clear" w:color="auto" w:fill="E6F3F5"/>
          </w:tcPr>
          <w:p w14:paraId="03453DEC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6F08">
              <w:rPr>
                <w:rFonts w:asciiTheme="majorHAnsi" w:hAnsiTheme="majorHAnsi" w:cstheme="majorHAnsi"/>
                <w:b/>
                <w:bCs/>
              </w:rPr>
              <w:t xml:space="preserve">Monthly Fees </w:t>
            </w:r>
            <w:proofErr w:type="gramStart"/>
            <w:r w:rsidRPr="00066F08">
              <w:rPr>
                <w:rFonts w:asciiTheme="majorHAnsi" w:hAnsiTheme="majorHAnsi" w:cstheme="majorHAnsi"/>
                <w:b/>
                <w:bCs/>
              </w:rPr>
              <w:t>2 year old</w:t>
            </w:r>
            <w:proofErr w:type="gramEnd"/>
            <w:r w:rsidRPr="00066F08">
              <w:rPr>
                <w:rFonts w:asciiTheme="majorHAnsi" w:hAnsiTheme="majorHAnsi" w:cstheme="majorHAnsi"/>
                <w:b/>
                <w:bCs/>
              </w:rPr>
              <w:t xml:space="preserve"> funding (15)</w:t>
            </w:r>
          </w:p>
        </w:tc>
        <w:tc>
          <w:tcPr>
            <w:tcW w:w="1503" w:type="dxa"/>
            <w:shd w:val="clear" w:color="auto" w:fill="ECE3EF"/>
          </w:tcPr>
          <w:p w14:paraId="1265350B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6F08">
              <w:rPr>
                <w:rFonts w:asciiTheme="majorHAnsi" w:hAnsiTheme="majorHAnsi" w:cstheme="majorHAnsi"/>
                <w:b/>
                <w:bCs/>
              </w:rPr>
              <w:t xml:space="preserve">Monthly Fees </w:t>
            </w:r>
            <w:proofErr w:type="gramStart"/>
            <w:r w:rsidRPr="00066F08">
              <w:rPr>
                <w:rFonts w:asciiTheme="majorHAnsi" w:hAnsiTheme="majorHAnsi" w:cstheme="majorHAnsi"/>
                <w:b/>
                <w:bCs/>
              </w:rPr>
              <w:t>3 year old</w:t>
            </w:r>
            <w:proofErr w:type="gramEnd"/>
            <w:r w:rsidRPr="00066F08">
              <w:rPr>
                <w:rFonts w:asciiTheme="majorHAnsi" w:hAnsiTheme="majorHAnsi" w:cstheme="majorHAnsi"/>
                <w:b/>
                <w:bCs/>
              </w:rPr>
              <w:t xml:space="preserve"> Universal (15) Funding</w:t>
            </w:r>
          </w:p>
        </w:tc>
        <w:tc>
          <w:tcPr>
            <w:tcW w:w="1503" w:type="dxa"/>
            <w:shd w:val="clear" w:color="auto" w:fill="ADDC91"/>
          </w:tcPr>
          <w:p w14:paraId="4FB0A437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6F08">
              <w:rPr>
                <w:rFonts w:asciiTheme="majorHAnsi" w:hAnsiTheme="majorHAnsi" w:cstheme="majorHAnsi"/>
                <w:b/>
                <w:bCs/>
              </w:rPr>
              <w:t xml:space="preserve">Monthly fees </w:t>
            </w:r>
            <w:proofErr w:type="gramStart"/>
            <w:r w:rsidRPr="00066F08">
              <w:rPr>
                <w:rFonts w:asciiTheme="majorHAnsi" w:hAnsiTheme="majorHAnsi" w:cstheme="majorHAnsi"/>
                <w:b/>
                <w:bCs/>
              </w:rPr>
              <w:t>3 year old</w:t>
            </w:r>
            <w:proofErr w:type="gramEnd"/>
            <w:r w:rsidRPr="00066F08">
              <w:rPr>
                <w:rFonts w:asciiTheme="majorHAnsi" w:hAnsiTheme="majorHAnsi" w:cstheme="majorHAnsi"/>
                <w:b/>
                <w:bCs/>
              </w:rPr>
              <w:t xml:space="preserve"> Extended (30) Funding</w:t>
            </w:r>
          </w:p>
        </w:tc>
      </w:tr>
      <w:tr w:rsidR="00E825B8" w:rsidRPr="00066F08" w14:paraId="3AC27DAC" w14:textId="77777777" w:rsidTr="009E4FA4">
        <w:trPr>
          <w:jc w:val="center"/>
        </w:trPr>
        <w:tc>
          <w:tcPr>
            <w:tcW w:w="1502" w:type="dxa"/>
          </w:tcPr>
          <w:p w14:paraId="6A0468F5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Per Day</w:t>
            </w:r>
          </w:p>
        </w:tc>
        <w:tc>
          <w:tcPr>
            <w:tcW w:w="1502" w:type="dxa"/>
          </w:tcPr>
          <w:p w14:paraId="463B7EC2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066F08">
              <w:rPr>
                <w:rFonts w:asciiTheme="majorHAnsi" w:hAnsiTheme="majorHAnsi" w:cstheme="majorHAnsi"/>
                <w:color w:val="0D0D0D" w:themeColor="text1" w:themeTint="F2"/>
              </w:rPr>
              <w:t>£111.00</w:t>
            </w:r>
          </w:p>
        </w:tc>
        <w:tc>
          <w:tcPr>
            <w:tcW w:w="1503" w:type="dxa"/>
          </w:tcPr>
          <w:p w14:paraId="737AA6B3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£104.00</w:t>
            </w:r>
          </w:p>
        </w:tc>
        <w:tc>
          <w:tcPr>
            <w:tcW w:w="1503" w:type="dxa"/>
            <w:shd w:val="clear" w:color="auto" w:fill="E6F3F5"/>
          </w:tcPr>
          <w:p w14:paraId="435A1325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£104</w:t>
            </w:r>
          </w:p>
        </w:tc>
        <w:tc>
          <w:tcPr>
            <w:tcW w:w="1503" w:type="dxa"/>
            <w:shd w:val="clear" w:color="auto" w:fill="ECE3EF"/>
          </w:tcPr>
          <w:p w14:paraId="719D3E7E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97.00</w:t>
            </w:r>
          </w:p>
        </w:tc>
        <w:tc>
          <w:tcPr>
            <w:tcW w:w="1503" w:type="dxa"/>
            <w:shd w:val="clear" w:color="auto" w:fill="ADDC91"/>
          </w:tcPr>
          <w:p w14:paraId="38734FA0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97.00</w:t>
            </w:r>
          </w:p>
        </w:tc>
      </w:tr>
      <w:tr w:rsidR="00E825B8" w:rsidRPr="00066F08" w14:paraId="6273B647" w14:textId="77777777" w:rsidTr="009E4FA4">
        <w:trPr>
          <w:jc w:val="center"/>
        </w:trPr>
        <w:tc>
          <w:tcPr>
            <w:tcW w:w="1502" w:type="dxa"/>
          </w:tcPr>
          <w:p w14:paraId="525C1370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2" w:type="dxa"/>
          </w:tcPr>
          <w:p w14:paraId="3162955E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  <w:tc>
          <w:tcPr>
            <w:tcW w:w="1503" w:type="dxa"/>
          </w:tcPr>
          <w:p w14:paraId="2E08FD48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  <w:shd w:val="clear" w:color="auto" w:fill="E6F3F5"/>
          </w:tcPr>
          <w:p w14:paraId="29E98D99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  <w:shd w:val="clear" w:color="auto" w:fill="ECE3EF"/>
          </w:tcPr>
          <w:p w14:paraId="7FE9E345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03" w:type="dxa"/>
            <w:shd w:val="clear" w:color="auto" w:fill="ADDC91"/>
          </w:tcPr>
          <w:p w14:paraId="4AC0D337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25B8" w:rsidRPr="00066F08" w14:paraId="49EF41CE" w14:textId="77777777" w:rsidTr="009E4FA4">
        <w:trPr>
          <w:jc w:val="center"/>
        </w:trPr>
        <w:tc>
          <w:tcPr>
            <w:tcW w:w="1502" w:type="dxa"/>
          </w:tcPr>
          <w:p w14:paraId="0C249EB5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5 Full Days</w:t>
            </w:r>
          </w:p>
        </w:tc>
        <w:tc>
          <w:tcPr>
            <w:tcW w:w="1502" w:type="dxa"/>
          </w:tcPr>
          <w:p w14:paraId="73E94238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066F08">
              <w:rPr>
                <w:rFonts w:asciiTheme="majorHAnsi" w:hAnsiTheme="majorHAnsi" w:cstheme="majorHAnsi"/>
                <w:color w:val="0D0D0D" w:themeColor="text1" w:themeTint="F2"/>
              </w:rPr>
              <w:t>£2312.50</w:t>
            </w:r>
          </w:p>
        </w:tc>
        <w:tc>
          <w:tcPr>
            <w:tcW w:w="1503" w:type="dxa"/>
          </w:tcPr>
          <w:p w14:paraId="569E4E96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£2166.67</w:t>
            </w:r>
          </w:p>
        </w:tc>
        <w:tc>
          <w:tcPr>
            <w:tcW w:w="1503" w:type="dxa"/>
            <w:shd w:val="clear" w:color="auto" w:fill="E6F3F5"/>
          </w:tcPr>
          <w:p w14:paraId="1239AE3B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£1715.00</w:t>
            </w:r>
          </w:p>
        </w:tc>
        <w:tc>
          <w:tcPr>
            <w:tcW w:w="1503" w:type="dxa"/>
            <w:shd w:val="clear" w:color="auto" w:fill="ECE3EF"/>
          </w:tcPr>
          <w:p w14:paraId="49DDC9D3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£1711.57</w:t>
            </w:r>
          </w:p>
        </w:tc>
        <w:tc>
          <w:tcPr>
            <w:tcW w:w="1503" w:type="dxa"/>
            <w:shd w:val="clear" w:color="auto" w:fill="ADDC91"/>
          </w:tcPr>
          <w:p w14:paraId="5C948CED" w14:textId="6450182B" w:rsidR="00E825B8" w:rsidRPr="00066F08" w:rsidRDefault="009D0FB0" w:rsidP="00066F0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£1408.89</w:t>
            </w:r>
          </w:p>
        </w:tc>
      </w:tr>
      <w:tr w:rsidR="00E825B8" w:rsidRPr="00066F08" w14:paraId="7C2099C1" w14:textId="77777777" w:rsidTr="009E4FA4">
        <w:trPr>
          <w:jc w:val="center"/>
        </w:trPr>
        <w:tc>
          <w:tcPr>
            <w:tcW w:w="1502" w:type="dxa"/>
          </w:tcPr>
          <w:p w14:paraId="7ABC5047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4 Full Days</w:t>
            </w:r>
          </w:p>
        </w:tc>
        <w:tc>
          <w:tcPr>
            <w:tcW w:w="1502" w:type="dxa"/>
          </w:tcPr>
          <w:p w14:paraId="2560A8D5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066F08">
              <w:rPr>
                <w:rFonts w:asciiTheme="majorHAnsi" w:hAnsiTheme="majorHAnsi" w:cstheme="majorHAnsi"/>
                <w:color w:val="0D0D0D" w:themeColor="text1" w:themeTint="F2"/>
              </w:rPr>
              <w:t>£1887.00</w:t>
            </w:r>
          </w:p>
        </w:tc>
        <w:tc>
          <w:tcPr>
            <w:tcW w:w="1503" w:type="dxa"/>
          </w:tcPr>
          <w:p w14:paraId="0839C2BB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£1768.00</w:t>
            </w:r>
          </w:p>
        </w:tc>
        <w:tc>
          <w:tcPr>
            <w:tcW w:w="1503" w:type="dxa"/>
            <w:shd w:val="clear" w:color="auto" w:fill="E6F3F5"/>
          </w:tcPr>
          <w:p w14:paraId="2AF0411F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£1316.33</w:t>
            </w:r>
          </w:p>
        </w:tc>
        <w:tc>
          <w:tcPr>
            <w:tcW w:w="1503" w:type="dxa"/>
            <w:shd w:val="clear" w:color="auto" w:fill="ECE3EF"/>
          </w:tcPr>
          <w:p w14:paraId="5DFF1D26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£1339.74</w:t>
            </w:r>
          </w:p>
        </w:tc>
        <w:tc>
          <w:tcPr>
            <w:tcW w:w="1503" w:type="dxa"/>
            <w:shd w:val="clear" w:color="auto" w:fill="ADDC91"/>
          </w:tcPr>
          <w:p w14:paraId="1F0E214F" w14:textId="585F0990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£103</w:t>
            </w:r>
            <w:r w:rsidR="00DC5B33">
              <w:rPr>
                <w:rFonts w:asciiTheme="majorHAnsi" w:hAnsiTheme="majorHAnsi" w:cstheme="majorHAnsi"/>
              </w:rPr>
              <w:t>7.06</w:t>
            </w:r>
          </w:p>
        </w:tc>
      </w:tr>
      <w:tr w:rsidR="00E825B8" w:rsidRPr="00066F08" w14:paraId="25CE31D7" w14:textId="77777777" w:rsidTr="009E4FA4">
        <w:trPr>
          <w:jc w:val="center"/>
        </w:trPr>
        <w:tc>
          <w:tcPr>
            <w:tcW w:w="1502" w:type="dxa"/>
          </w:tcPr>
          <w:p w14:paraId="09B77AF3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3 Full Days</w:t>
            </w:r>
          </w:p>
        </w:tc>
        <w:tc>
          <w:tcPr>
            <w:tcW w:w="1502" w:type="dxa"/>
          </w:tcPr>
          <w:p w14:paraId="5EF47D3D" w14:textId="4A5ED66B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066F08">
              <w:rPr>
                <w:rFonts w:asciiTheme="majorHAnsi" w:hAnsiTheme="majorHAnsi" w:cstheme="majorHAnsi"/>
                <w:color w:val="0D0D0D" w:themeColor="text1" w:themeTint="F2"/>
              </w:rPr>
              <w:t>£141</w:t>
            </w:r>
            <w:r w:rsidR="00DD677B">
              <w:rPr>
                <w:rFonts w:asciiTheme="majorHAnsi" w:hAnsiTheme="majorHAnsi" w:cstheme="majorHAnsi"/>
                <w:color w:val="0D0D0D" w:themeColor="text1" w:themeTint="F2"/>
              </w:rPr>
              <w:t>5</w:t>
            </w:r>
            <w:r w:rsidRPr="00066F08">
              <w:rPr>
                <w:rFonts w:asciiTheme="majorHAnsi" w:hAnsiTheme="majorHAnsi" w:cstheme="majorHAnsi"/>
                <w:color w:val="0D0D0D" w:themeColor="text1" w:themeTint="F2"/>
              </w:rPr>
              <w:t>.25</w:t>
            </w:r>
          </w:p>
        </w:tc>
        <w:tc>
          <w:tcPr>
            <w:tcW w:w="1503" w:type="dxa"/>
          </w:tcPr>
          <w:p w14:paraId="64757981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£1326.00</w:t>
            </w:r>
          </w:p>
        </w:tc>
        <w:tc>
          <w:tcPr>
            <w:tcW w:w="1503" w:type="dxa"/>
            <w:shd w:val="clear" w:color="auto" w:fill="E6F3F5"/>
          </w:tcPr>
          <w:p w14:paraId="09C33CBB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£874.33</w:t>
            </w:r>
          </w:p>
        </w:tc>
        <w:tc>
          <w:tcPr>
            <w:tcW w:w="1503" w:type="dxa"/>
            <w:shd w:val="clear" w:color="auto" w:fill="ECE3EF"/>
          </w:tcPr>
          <w:p w14:paraId="21FD96DF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£927.49</w:t>
            </w:r>
          </w:p>
        </w:tc>
        <w:tc>
          <w:tcPr>
            <w:tcW w:w="1503" w:type="dxa"/>
            <w:shd w:val="clear" w:color="auto" w:fill="ADDC91"/>
          </w:tcPr>
          <w:p w14:paraId="1891A0B0" w14:textId="477E4469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£6</w:t>
            </w:r>
            <w:r w:rsidR="00995B2F">
              <w:rPr>
                <w:rFonts w:asciiTheme="majorHAnsi" w:hAnsiTheme="majorHAnsi" w:cstheme="majorHAnsi"/>
              </w:rPr>
              <w:t>24.81</w:t>
            </w:r>
          </w:p>
        </w:tc>
      </w:tr>
      <w:tr w:rsidR="00E825B8" w:rsidRPr="00066F08" w14:paraId="1C71CB97" w14:textId="77777777" w:rsidTr="009E4FA4">
        <w:trPr>
          <w:jc w:val="center"/>
        </w:trPr>
        <w:tc>
          <w:tcPr>
            <w:tcW w:w="1502" w:type="dxa"/>
          </w:tcPr>
          <w:p w14:paraId="725ADDE5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2 Full Days</w:t>
            </w:r>
          </w:p>
        </w:tc>
        <w:tc>
          <w:tcPr>
            <w:tcW w:w="1502" w:type="dxa"/>
          </w:tcPr>
          <w:p w14:paraId="22FF7D66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066F08">
              <w:rPr>
                <w:rFonts w:asciiTheme="majorHAnsi" w:hAnsiTheme="majorHAnsi" w:cstheme="majorHAnsi"/>
                <w:color w:val="0D0D0D" w:themeColor="text1" w:themeTint="F2"/>
              </w:rPr>
              <w:t>£943.50</w:t>
            </w:r>
          </w:p>
        </w:tc>
        <w:tc>
          <w:tcPr>
            <w:tcW w:w="1503" w:type="dxa"/>
          </w:tcPr>
          <w:p w14:paraId="3E7A786A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£884.00</w:t>
            </w:r>
          </w:p>
        </w:tc>
        <w:tc>
          <w:tcPr>
            <w:tcW w:w="1503" w:type="dxa"/>
            <w:shd w:val="clear" w:color="auto" w:fill="E6F3F5"/>
          </w:tcPr>
          <w:p w14:paraId="7B6A437C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503" w:type="dxa"/>
            <w:shd w:val="clear" w:color="auto" w:fill="ECE3EF"/>
          </w:tcPr>
          <w:p w14:paraId="36ABE91A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503" w:type="dxa"/>
            <w:shd w:val="clear" w:color="auto" w:fill="ADDC91"/>
          </w:tcPr>
          <w:p w14:paraId="7C1A6A6D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N/A</w:t>
            </w:r>
          </w:p>
        </w:tc>
      </w:tr>
    </w:tbl>
    <w:p w14:paraId="549C1A39" w14:textId="77777777" w:rsidR="00E825B8" w:rsidRPr="00066F08" w:rsidRDefault="00E825B8" w:rsidP="00066F08">
      <w:pPr>
        <w:jc w:val="center"/>
        <w:rPr>
          <w:rFonts w:asciiTheme="majorHAnsi" w:hAnsiTheme="majorHAnsi" w:cstheme="majorHAnsi"/>
        </w:rPr>
      </w:pPr>
    </w:p>
    <w:p w14:paraId="03A6E9A8" w14:textId="77777777" w:rsidR="00E825B8" w:rsidRPr="007847A8" w:rsidRDefault="00E825B8" w:rsidP="00066F08">
      <w:pPr>
        <w:pStyle w:val="Heading2"/>
        <w:jc w:val="center"/>
        <w:rPr>
          <w:rFonts w:cstheme="majorHAnsi"/>
          <w:b/>
          <w:bCs/>
          <w:color w:val="8246AF"/>
        </w:rPr>
      </w:pPr>
      <w:r w:rsidRPr="007847A8">
        <w:rPr>
          <w:rFonts w:cstheme="majorHAnsi"/>
          <w:b/>
          <w:bCs/>
          <w:color w:val="8246AF"/>
        </w:rPr>
        <w:t>Fees from 1</w:t>
      </w:r>
      <w:r w:rsidRPr="007847A8">
        <w:rPr>
          <w:rFonts w:cstheme="majorHAnsi"/>
          <w:b/>
          <w:bCs/>
          <w:color w:val="8246AF"/>
          <w:vertAlign w:val="superscript"/>
        </w:rPr>
        <w:t>st</w:t>
      </w:r>
      <w:r w:rsidRPr="007847A8">
        <w:rPr>
          <w:rFonts w:cstheme="majorHAnsi"/>
          <w:b/>
          <w:bCs/>
          <w:color w:val="8246AF"/>
        </w:rPr>
        <w:t xml:space="preserve"> September, inclusive of funding</w:t>
      </w:r>
    </w:p>
    <w:p w14:paraId="6340D50E" w14:textId="77777777" w:rsidR="006A2B4F" w:rsidRPr="006A2B4F" w:rsidRDefault="006A2B4F" w:rsidP="006A2B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</w:tblGrid>
      <w:tr w:rsidR="00E825B8" w:rsidRPr="00066F08" w14:paraId="75FF0E0F" w14:textId="77777777" w:rsidTr="009E4FA4">
        <w:tc>
          <w:tcPr>
            <w:tcW w:w="1502" w:type="dxa"/>
          </w:tcPr>
          <w:p w14:paraId="355E898E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6F08">
              <w:rPr>
                <w:rFonts w:asciiTheme="majorHAnsi" w:hAnsiTheme="majorHAnsi" w:cstheme="majorHAnsi"/>
                <w:b/>
                <w:bCs/>
              </w:rPr>
              <w:t>Number of Days</w:t>
            </w:r>
          </w:p>
        </w:tc>
        <w:tc>
          <w:tcPr>
            <w:tcW w:w="1502" w:type="dxa"/>
            <w:shd w:val="clear" w:color="auto" w:fill="E6F3F5"/>
          </w:tcPr>
          <w:p w14:paraId="06CFD6EB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6F08">
              <w:rPr>
                <w:rFonts w:asciiTheme="majorHAnsi" w:hAnsiTheme="majorHAnsi" w:cstheme="majorHAnsi"/>
                <w:b/>
                <w:bCs/>
              </w:rPr>
              <w:t>Monthly Fees</w:t>
            </w:r>
          </w:p>
          <w:p w14:paraId="6E74B00A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6F08">
              <w:rPr>
                <w:rFonts w:asciiTheme="majorHAnsi" w:hAnsiTheme="majorHAnsi" w:cstheme="majorHAnsi"/>
                <w:b/>
                <w:bCs/>
              </w:rPr>
              <w:t>Under 2 (1</w:t>
            </w:r>
            <w:r w:rsidRPr="00066F08">
              <w:rPr>
                <w:rFonts w:asciiTheme="majorHAnsi" w:hAnsiTheme="majorHAnsi" w:cstheme="majorHAnsi"/>
                <w:b/>
                <w:bCs/>
                <w:vertAlign w:val="superscript"/>
              </w:rPr>
              <w:t>st</w:t>
            </w:r>
            <w:r w:rsidRPr="00066F08">
              <w:rPr>
                <w:rFonts w:asciiTheme="majorHAnsi" w:hAnsiTheme="majorHAnsi" w:cstheme="majorHAnsi"/>
                <w:b/>
                <w:bCs/>
              </w:rPr>
              <w:t xml:space="preserve"> sept)</w:t>
            </w:r>
          </w:p>
        </w:tc>
        <w:tc>
          <w:tcPr>
            <w:tcW w:w="1503" w:type="dxa"/>
            <w:shd w:val="clear" w:color="auto" w:fill="ECE3EF"/>
          </w:tcPr>
          <w:p w14:paraId="0D925218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6F08">
              <w:rPr>
                <w:rFonts w:asciiTheme="majorHAnsi" w:hAnsiTheme="majorHAnsi" w:cstheme="majorHAnsi"/>
                <w:b/>
                <w:bCs/>
              </w:rPr>
              <w:t>Monthly fees Over 2’s funding (15 hours)</w:t>
            </w:r>
          </w:p>
        </w:tc>
        <w:tc>
          <w:tcPr>
            <w:tcW w:w="1503" w:type="dxa"/>
            <w:shd w:val="clear" w:color="auto" w:fill="ADDC91"/>
          </w:tcPr>
          <w:p w14:paraId="416409E8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6F08">
              <w:rPr>
                <w:rFonts w:asciiTheme="majorHAnsi" w:hAnsiTheme="majorHAnsi" w:cstheme="majorHAnsi"/>
                <w:b/>
                <w:bCs/>
              </w:rPr>
              <w:t xml:space="preserve">Monthly fees </w:t>
            </w:r>
            <w:proofErr w:type="gramStart"/>
            <w:r w:rsidRPr="00066F08">
              <w:rPr>
                <w:rFonts w:asciiTheme="majorHAnsi" w:hAnsiTheme="majorHAnsi" w:cstheme="majorHAnsi"/>
                <w:b/>
                <w:bCs/>
              </w:rPr>
              <w:t>3 year old</w:t>
            </w:r>
            <w:proofErr w:type="gramEnd"/>
          </w:p>
          <w:p w14:paraId="35DCE30C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6F08">
              <w:rPr>
                <w:rFonts w:asciiTheme="majorHAnsi" w:hAnsiTheme="majorHAnsi" w:cstheme="majorHAnsi"/>
                <w:b/>
                <w:bCs/>
              </w:rPr>
              <w:t>Extended 30 hours</w:t>
            </w:r>
          </w:p>
        </w:tc>
      </w:tr>
      <w:tr w:rsidR="00E825B8" w:rsidRPr="00066F08" w14:paraId="1EF4A61F" w14:textId="77777777" w:rsidTr="009E4FA4">
        <w:tc>
          <w:tcPr>
            <w:tcW w:w="1502" w:type="dxa"/>
          </w:tcPr>
          <w:p w14:paraId="54CB5952" w14:textId="229638E5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Per Day</w:t>
            </w:r>
          </w:p>
        </w:tc>
        <w:tc>
          <w:tcPr>
            <w:tcW w:w="1502" w:type="dxa"/>
            <w:shd w:val="clear" w:color="auto" w:fill="E6F3F5"/>
          </w:tcPr>
          <w:p w14:paraId="182E9301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£111.00</w:t>
            </w:r>
          </w:p>
        </w:tc>
        <w:tc>
          <w:tcPr>
            <w:tcW w:w="1503" w:type="dxa"/>
            <w:shd w:val="clear" w:color="auto" w:fill="ECE3EF"/>
          </w:tcPr>
          <w:p w14:paraId="4DCA5CA3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£104</w:t>
            </w:r>
          </w:p>
        </w:tc>
        <w:tc>
          <w:tcPr>
            <w:tcW w:w="1503" w:type="dxa"/>
            <w:shd w:val="clear" w:color="auto" w:fill="ADDC91"/>
          </w:tcPr>
          <w:p w14:paraId="6750B9CC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97.00</w:t>
            </w:r>
          </w:p>
        </w:tc>
      </w:tr>
      <w:tr w:rsidR="00E825B8" w:rsidRPr="00066F08" w14:paraId="47C17284" w14:textId="77777777" w:rsidTr="009E4FA4">
        <w:tc>
          <w:tcPr>
            <w:tcW w:w="1502" w:type="dxa"/>
          </w:tcPr>
          <w:p w14:paraId="2A95B307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02" w:type="dxa"/>
            <w:shd w:val="clear" w:color="auto" w:fill="E6F3F5"/>
          </w:tcPr>
          <w:p w14:paraId="4C01DD1F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03" w:type="dxa"/>
            <w:shd w:val="clear" w:color="auto" w:fill="ECE3EF"/>
          </w:tcPr>
          <w:p w14:paraId="7E8CD655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03" w:type="dxa"/>
            <w:shd w:val="clear" w:color="auto" w:fill="ADDC91"/>
          </w:tcPr>
          <w:p w14:paraId="7C07868B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825B8" w:rsidRPr="00066F08" w14:paraId="207FD7CD" w14:textId="77777777" w:rsidTr="009E4FA4">
        <w:tc>
          <w:tcPr>
            <w:tcW w:w="1502" w:type="dxa"/>
          </w:tcPr>
          <w:p w14:paraId="6352FAB5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5 Full Days</w:t>
            </w:r>
          </w:p>
        </w:tc>
        <w:tc>
          <w:tcPr>
            <w:tcW w:w="1502" w:type="dxa"/>
            <w:shd w:val="clear" w:color="auto" w:fill="E6F3F5"/>
          </w:tcPr>
          <w:p w14:paraId="0168D9E9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£1695.39</w:t>
            </w:r>
          </w:p>
        </w:tc>
        <w:tc>
          <w:tcPr>
            <w:tcW w:w="1503" w:type="dxa"/>
            <w:shd w:val="clear" w:color="auto" w:fill="ECE3EF"/>
          </w:tcPr>
          <w:p w14:paraId="2E7C5F31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£1715.00</w:t>
            </w:r>
          </w:p>
        </w:tc>
        <w:tc>
          <w:tcPr>
            <w:tcW w:w="1503" w:type="dxa"/>
            <w:shd w:val="clear" w:color="auto" w:fill="ADDC91"/>
          </w:tcPr>
          <w:p w14:paraId="745CA055" w14:textId="0C44B0C4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£140</w:t>
            </w:r>
            <w:r w:rsidR="009D0FB0">
              <w:rPr>
                <w:rFonts w:asciiTheme="majorHAnsi" w:hAnsiTheme="majorHAnsi" w:cstheme="majorHAnsi"/>
              </w:rPr>
              <w:t>8</w:t>
            </w:r>
            <w:r w:rsidRPr="00066F08">
              <w:rPr>
                <w:rFonts w:asciiTheme="majorHAnsi" w:hAnsiTheme="majorHAnsi" w:cstheme="majorHAnsi"/>
              </w:rPr>
              <w:t>.</w:t>
            </w:r>
            <w:r w:rsidR="009D0FB0">
              <w:rPr>
                <w:rFonts w:asciiTheme="majorHAnsi" w:hAnsiTheme="majorHAnsi" w:cstheme="majorHAnsi"/>
              </w:rPr>
              <w:t>89</w:t>
            </w:r>
          </w:p>
        </w:tc>
      </w:tr>
      <w:tr w:rsidR="00E825B8" w:rsidRPr="00066F08" w14:paraId="0D24E399" w14:textId="77777777" w:rsidTr="009E4FA4">
        <w:tc>
          <w:tcPr>
            <w:tcW w:w="1502" w:type="dxa"/>
          </w:tcPr>
          <w:p w14:paraId="63869987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4 Full Days</w:t>
            </w:r>
          </w:p>
        </w:tc>
        <w:tc>
          <w:tcPr>
            <w:tcW w:w="1502" w:type="dxa"/>
            <w:shd w:val="clear" w:color="auto" w:fill="E6F3F5"/>
          </w:tcPr>
          <w:p w14:paraId="3DBCC9E0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£1269.89</w:t>
            </w:r>
          </w:p>
        </w:tc>
        <w:tc>
          <w:tcPr>
            <w:tcW w:w="1503" w:type="dxa"/>
            <w:shd w:val="clear" w:color="auto" w:fill="ECE3EF"/>
          </w:tcPr>
          <w:p w14:paraId="0E997D8E" w14:textId="77777777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£1316.33</w:t>
            </w:r>
          </w:p>
        </w:tc>
        <w:tc>
          <w:tcPr>
            <w:tcW w:w="1503" w:type="dxa"/>
            <w:shd w:val="clear" w:color="auto" w:fill="ADDC91"/>
          </w:tcPr>
          <w:p w14:paraId="317268A2" w14:textId="16DE26D2" w:rsidR="00E825B8" w:rsidRPr="00066F08" w:rsidRDefault="00E825B8" w:rsidP="00066F08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£103</w:t>
            </w:r>
            <w:r w:rsidR="00DC5B33">
              <w:rPr>
                <w:rFonts w:asciiTheme="majorHAnsi" w:hAnsiTheme="majorHAnsi" w:cstheme="majorHAnsi"/>
              </w:rPr>
              <w:t>7</w:t>
            </w:r>
            <w:r w:rsidRPr="00066F08">
              <w:rPr>
                <w:rFonts w:asciiTheme="majorHAnsi" w:hAnsiTheme="majorHAnsi" w:cstheme="majorHAnsi"/>
              </w:rPr>
              <w:t>.</w:t>
            </w:r>
            <w:r w:rsidR="00DC5B33">
              <w:rPr>
                <w:rFonts w:asciiTheme="majorHAnsi" w:hAnsiTheme="majorHAnsi" w:cstheme="majorHAnsi"/>
              </w:rPr>
              <w:t>06</w:t>
            </w:r>
          </w:p>
        </w:tc>
      </w:tr>
      <w:tr w:rsidR="00E825B8" w:rsidRPr="00066F08" w14:paraId="018D973C" w14:textId="77777777" w:rsidTr="009E4FA4">
        <w:tc>
          <w:tcPr>
            <w:tcW w:w="1502" w:type="dxa"/>
          </w:tcPr>
          <w:p w14:paraId="5B3C28C4" w14:textId="77777777" w:rsidR="00E825B8" w:rsidRPr="00066F08" w:rsidRDefault="00E825B8" w:rsidP="00442134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3 Full Days</w:t>
            </w:r>
          </w:p>
        </w:tc>
        <w:tc>
          <w:tcPr>
            <w:tcW w:w="1502" w:type="dxa"/>
            <w:shd w:val="clear" w:color="auto" w:fill="E6F3F5"/>
          </w:tcPr>
          <w:p w14:paraId="2DF4CC48" w14:textId="77777777" w:rsidR="00E825B8" w:rsidRPr="00066F08" w:rsidRDefault="00E825B8" w:rsidP="00442134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£798.14</w:t>
            </w:r>
          </w:p>
        </w:tc>
        <w:tc>
          <w:tcPr>
            <w:tcW w:w="1503" w:type="dxa"/>
            <w:shd w:val="clear" w:color="auto" w:fill="ECE3EF"/>
          </w:tcPr>
          <w:p w14:paraId="234DC145" w14:textId="77777777" w:rsidR="00E825B8" w:rsidRPr="00066F08" w:rsidRDefault="00E825B8" w:rsidP="00442134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£927.49</w:t>
            </w:r>
          </w:p>
        </w:tc>
        <w:tc>
          <w:tcPr>
            <w:tcW w:w="1503" w:type="dxa"/>
            <w:shd w:val="clear" w:color="auto" w:fill="ADDC91"/>
          </w:tcPr>
          <w:p w14:paraId="78FC491B" w14:textId="2202C0BE" w:rsidR="00E825B8" w:rsidRPr="00066F08" w:rsidRDefault="00E825B8" w:rsidP="00442134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£6</w:t>
            </w:r>
            <w:r w:rsidR="00995B2F">
              <w:rPr>
                <w:rFonts w:asciiTheme="majorHAnsi" w:hAnsiTheme="majorHAnsi" w:cstheme="majorHAnsi"/>
              </w:rPr>
              <w:t>24.81</w:t>
            </w:r>
          </w:p>
        </w:tc>
      </w:tr>
      <w:tr w:rsidR="00E825B8" w:rsidRPr="00066F08" w14:paraId="3C9546F9" w14:textId="77777777" w:rsidTr="009E4FA4">
        <w:tc>
          <w:tcPr>
            <w:tcW w:w="1502" w:type="dxa"/>
          </w:tcPr>
          <w:p w14:paraId="2FEF872E" w14:textId="77777777" w:rsidR="00E825B8" w:rsidRPr="00066F08" w:rsidRDefault="00E825B8" w:rsidP="00442134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2 Full Days</w:t>
            </w:r>
          </w:p>
        </w:tc>
        <w:tc>
          <w:tcPr>
            <w:tcW w:w="1502" w:type="dxa"/>
            <w:shd w:val="clear" w:color="auto" w:fill="E6F3F5"/>
          </w:tcPr>
          <w:p w14:paraId="1321B3E6" w14:textId="77777777" w:rsidR="00E825B8" w:rsidRPr="00066F08" w:rsidRDefault="00E825B8" w:rsidP="00442134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503" w:type="dxa"/>
            <w:shd w:val="clear" w:color="auto" w:fill="ECE3EF"/>
          </w:tcPr>
          <w:p w14:paraId="0EFF48C6" w14:textId="77777777" w:rsidR="00E825B8" w:rsidRPr="00066F08" w:rsidRDefault="00E825B8" w:rsidP="00442134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1503" w:type="dxa"/>
            <w:shd w:val="clear" w:color="auto" w:fill="ADDC91"/>
          </w:tcPr>
          <w:p w14:paraId="72979753" w14:textId="77777777" w:rsidR="00E825B8" w:rsidRPr="00066F08" w:rsidRDefault="00E825B8" w:rsidP="00442134">
            <w:pPr>
              <w:jc w:val="center"/>
              <w:rPr>
                <w:rFonts w:asciiTheme="majorHAnsi" w:hAnsiTheme="majorHAnsi" w:cstheme="majorHAnsi"/>
              </w:rPr>
            </w:pPr>
            <w:r w:rsidRPr="00066F08">
              <w:rPr>
                <w:rFonts w:asciiTheme="majorHAnsi" w:hAnsiTheme="majorHAnsi" w:cstheme="majorHAnsi"/>
              </w:rPr>
              <w:t>N/A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726"/>
        <w:tblW w:w="0" w:type="auto"/>
        <w:tblLook w:val="04A0" w:firstRow="1" w:lastRow="0" w:firstColumn="1" w:lastColumn="0" w:noHBand="0" w:noVBand="1"/>
      </w:tblPr>
      <w:tblGrid>
        <w:gridCol w:w="2122"/>
      </w:tblGrid>
      <w:tr w:rsidR="003D2019" w14:paraId="0F240E7A" w14:textId="77777777" w:rsidTr="003D2019">
        <w:trPr>
          <w:trHeight w:val="842"/>
        </w:trPr>
        <w:tc>
          <w:tcPr>
            <w:tcW w:w="2122" w:type="dxa"/>
            <w:shd w:val="clear" w:color="auto" w:fill="E6F3F5"/>
          </w:tcPr>
          <w:p w14:paraId="21E5FCE8" w14:textId="77777777" w:rsidR="003D2019" w:rsidRPr="003D2019" w:rsidRDefault="003D2019" w:rsidP="003D2019">
            <w:pPr>
              <w:pStyle w:val="Heading3"/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</w:pPr>
            <w:r w:rsidRPr="003D2019"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  <w:t xml:space="preserve">Monthly Fees </w:t>
            </w:r>
            <w:proofErr w:type="gramStart"/>
            <w:r w:rsidRPr="003D2019"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  <w:t>2 year old</w:t>
            </w:r>
            <w:proofErr w:type="gramEnd"/>
            <w:r w:rsidRPr="003D2019"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  <w:t xml:space="preserve"> funding (15)</w:t>
            </w:r>
          </w:p>
        </w:tc>
      </w:tr>
      <w:tr w:rsidR="003D2019" w14:paraId="00F4E090" w14:textId="77777777" w:rsidTr="003D2019">
        <w:trPr>
          <w:trHeight w:val="910"/>
        </w:trPr>
        <w:tc>
          <w:tcPr>
            <w:tcW w:w="2122" w:type="dxa"/>
            <w:shd w:val="clear" w:color="auto" w:fill="ECE3EF"/>
          </w:tcPr>
          <w:p w14:paraId="754C08A7" w14:textId="77777777" w:rsidR="003D2019" w:rsidRPr="003D2019" w:rsidRDefault="003D2019" w:rsidP="003D2019">
            <w:pPr>
              <w:pStyle w:val="Heading3"/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</w:pPr>
            <w:r w:rsidRPr="003D2019"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  <w:t xml:space="preserve">Monthly Fees </w:t>
            </w:r>
            <w:proofErr w:type="gramStart"/>
            <w:r w:rsidRPr="003D2019"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  <w:t>3 year old</w:t>
            </w:r>
            <w:proofErr w:type="gramEnd"/>
            <w:r w:rsidRPr="003D2019"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  <w:t xml:space="preserve"> Universal (15) Funding</w:t>
            </w:r>
          </w:p>
        </w:tc>
      </w:tr>
      <w:tr w:rsidR="003D2019" w14:paraId="3756BBD9" w14:textId="77777777" w:rsidTr="003D2019">
        <w:trPr>
          <w:trHeight w:val="910"/>
        </w:trPr>
        <w:tc>
          <w:tcPr>
            <w:tcW w:w="2122" w:type="dxa"/>
            <w:shd w:val="clear" w:color="auto" w:fill="ADDC91"/>
          </w:tcPr>
          <w:p w14:paraId="4D57AB62" w14:textId="77777777" w:rsidR="003D2019" w:rsidRPr="003D2019" w:rsidRDefault="003D2019" w:rsidP="003D2019">
            <w:pPr>
              <w:pStyle w:val="Heading3"/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</w:pPr>
            <w:r w:rsidRPr="003D2019"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  <w:t xml:space="preserve">Monthly fees </w:t>
            </w:r>
            <w:proofErr w:type="gramStart"/>
            <w:r w:rsidRPr="003D2019"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  <w:t>3 year old</w:t>
            </w:r>
            <w:proofErr w:type="gramEnd"/>
            <w:r w:rsidRPr="003D2019">
              <w:rPr>
                <w:rFonts w:eastAsiaTheme="minorEastAsia" w:cstheme="majorHAnsi"/>
                <w:b/>
                <w:bCs/>
                <w:color w:val="auto"/>
                <w:sz w:val="20"/>
                <w:szCs w:val="20"/>
              </w:rPr>
              <w:t xml:space="preserve"> Extended (30) Funding</w:t>
            </w:r>
          </w:p>
        </w:tc>
      </w:tr>
    </w:tbl>
    <w:p w14:paraId="45D08B69" w14:textId="77777777" w:rsidR="00E825B8" w:rsidRPr="00066F08" w:rsidRDefault="00E825B8" w:rsidP="00E825B8">
      <w:pPr>
        <w:rPr>
          <w:rFonts w:asciiTheme="majorHAnsi" w:hAnsiTheme="majorHAnsi" w:cstheme="majorHAnsi"/>
          <w:b/>
          <w:bCs/>
        </w:rPr>
      </w:pPr>
    </w:p>
    <w:p w14:paraId="6C810386" w14:textId="77777777" w:rsidR="00E825B8" w:rsidRPr="00066F08" w:rsidRDefault="00E825B8" w:rsidP="00E825B8">
      <w:pPr>
        <w:rPr>
          <w:rFonts w:asciiTheme="majorHAnsi" w:hAnsiTheme="majorHAnsi" w:cstheme="majorHAnsi"/>
          <w:b/>
          <w:bCs/>
        </w:rPr>
      </w:pPr>
    </w:p>
    <w:p w14:paraId="2C71175A" w14:textId="4C878FA2" w:rsidR="00E825B8" w:rsidRPr="007847A8" w:rsidRDefault="00E825B8" w:rsidP="007847A8">
      <w:pPr>
        <w:pStyle w:val="Heading2"/>
        <w:jc w:val="center"/>
        <w:rPr>
          <w:b/>
          <w:bCs/>
          <w:color w:val="8246AF"/>
        </w:rPr>
      </w:pPr>
      <w:r w:rsidRPr="007847A8">
        <w:rPr>
          <w:b/>
          <w:bCs/>
          <w:color w:val="8246AF"/>
        </w:rPr>
        <w:t>Our Terms and Conditions State</w:t>
      </w:r>
    </w:p>
    <w:p w14:paraId="4CEEDFDD" w14:textId="77777777" w:rsidR="00066F08" w:rsidRPr="00066F08" w:rsidRDefault="00066F08" w:rsidP="00E825B8">
      <w:pPr>
        <w:rPr>
          <w:rFonts w:asciiTheme="majorHAnsi" w:hAnsiTheme="majorHAnsi" w:cstheme="majorHAnsi"/>
        </w:rPr>
      </w:pPr>
    </w:p>
    <w:p w14:paraId="0999B24A" w14:textId="78115B77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</w:rPr>
        <w:t xml:space="preserve">Fees are completely inclusive Nappies, formula and wipes for Under 3’s. All meals and snacks and all extra-curricular activities for all the age groups. </w:t>
      </w:r>
    </w:p>
    <w:p w14:paraId="68596525" w14:textId="77777777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</w:rPr>
        <w:t xml:space="preserve">The minimum requirement is 2 days for Active Bugs and Jungle Explorers (under 3’s), Minimum requirement for Pre School 3 Days per week. </w:t>
      </w:r>
    </w:p>
    <w:p w14:paraId="488A3959" w14:textId="77777777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</w:rPr>
        <w:t xml:space="preserve">For any part time attendance one of the days must be include a Monday or Friday. </w:t>
      </w:r>
    </w:p>
    <w:p w14:paraId="79C6DD4D" w14:textId="77777777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</w:rPr>
        <w:t xml:space="preserve">Funding is available from the term after the child’s 2nd or 3rd Birthday. </w:t>
      </w:r>
    </w:p>
    <w:p w14:paraId="6F1B5F6F" w14:textId="77777777" w:rsidR="00066F08" w:rsidRPr="00066F08" w:rsidRDefault="00066F08" w:rsidP="00E825B8">
      <w:pPr>
        <w:rPr>
          <w:rFonts w:asciiTheme="majorHAnsi" w:hAnsiTheme="majorHAnsi" w:cstheme="majorHAnsi"/>
          <w:b/>
          <w:bCs/>
          <w:u w:val="single"/>
        </w:rPr>
      </w:pPr>
    </w:p>
    <w:p w14:paraId="5D24C83C" w14:textId="75469227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  <w:b/>
          <w:bCs/>
          <w:u w:val="single"/>
        </w:rPr>
        <w:t>Core hours</w:t>
      </w:r>
      <w:r w:rsidR="004E2BD6">
        <w:rPr>
          <w:rFonts w:asciiTheme="majorHAnsi" w:hAnsiTheme="majorHAnsi" w:cstheme="majorHAnsi"/>
          <w:b/>
          <w:bCs/>
          <w:u w:val="single"/>
        </w:rPr>
        <w:t>:</w:t>
      </w:r>
      <w:r w:rsidRPr="00066F08">
        <w:rPr>
          <w:rFonts w:asciiTheme="majorHAnsi" w:hAnsiTheme="majorHAnsi" w:cstheme="majorHAnsi"/>
        </w:rPr>
        <w:t xml:space="preserve"> 8am -6pm </w:t>
      </w:r>
    </w:p>
    <w:p w14:paraId="7B418F02" w14:textId="77777777" w:rsidR="00066F08" w:rsidRPr="00066F08" w:rsidRDefault="00066F08" w:rsidP="00E825B8">
      <w:pPr>
        <w:rPr>
          <w:rFonts w:asciiTheme="majorHAnsi" w:hAnsiTheme="majorHAnsi" w:cstheme="majorHAnsi"/>
        </w:rPr>
      </w:pPr>
    </w:p>
    <w:p w14:paraId="7CA1FE54" w14:textId="77777777" w:rsidR="00066F0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</w:rPr>
        <w:t>The Nursery is open 51 weeks of the year. We close over Christmas and New Year and Bank Holidays. We also close for 3 inset (staff training) days per year and 1 annual trip. This gives us the time required to train our staff to the highest possible standard, ensuring best practice for your child and ongoing professional development for our practitioners.</w:t>
      </w:r>
    </w:p>
    <w:p w14:paraId="61B909AB" w14:textId="77777777" w:rsidR="00442134" w:rsidRDefault="00442134" w:rsidP="00E825B8">
      <w:pPr>
        <w:rPr>
          <w:rFonts w:asciiTheme="majorHAnsi" w:hAnsiTheme="majorHAnsi" w:cstheme="majorHAnsi"/>
          <w:b/>
          <w:bCs/>
          <w:u w:val="single"/>
        </w:rPr>
      </w:pPr>
    </w:p>
    <w:p w14:paraId="3314100A" w14:textId="0318992D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  <w:b/>
          <w:bCs/>
          <w:u w:val="single"/>
        </w:rPr>
        <w:t>Waiting list</w:t>
      </w:r>
      <w:r w:rsidRPr="00066F08">
        <w:rPr>
          <w:rFonts w:asciiTheme="majorHAnsi" w:hAnsiTheme="majorHAnsi" w:cstheme="majorHAnsi"/>
        </w:rPr>
        <w:t xml:space="preserve">: £25 </w:t>
      </w:r>
    </w:p>
    <w:p w14:paraId="181F099A" w14:textId="77777777" w:rsidR="00066F08" w:rsidRPr="00066F08" w:rsidRDefault="00066F08" w:rsidP="00E825B8">
      <w:pPr>
        <w:rPr>
          <w:rFonts w:asciiTheme="majorHAnsi" w:hAnsiTheme="majorHAnsi" w:cstheme="majorHAnsi"/>
        </w:rPr>
      </w:pPr>
    </w:p>
    <w:p w14:paraId="5258DB4E" w14:textId="77777777" w:rsidR="002C4D2C" w:rsidRDefault="002C4D2C" w:rsidP="00E825B8">
      <w:pPr>
        <w:rPr>
          <w:rFonts w:asciiTheme="majorHAnsi" w:hAnsiTheme="majorHAnsi" w:cstheme="majorHAnsi"/>
          <w:b/>
          <w:bCs/>
          <w:u w:val="single"/>
        </w:rPr>
      </w:pPr>
    </w:p>
    <w:p w14:paraId="3DD5A60E" w14:textId="77777777" w:rsidR="002C4D2C" w:rsidRDefault="002C4D2C" w:rsidP="00E825B8">
      <w:pPr>
        <w:rPr>
          <w:rFonts w:asciiTheme="majorHAnsi" w:hAnsiTheme="majorHAnsi" w:cstheme="majorHAnsi"/>
          <w:b/>
          <w:bCs/>
          <w:u w:val="single"/>
        </w:rPr>
      </w:pPr>
    </w:p>
    <w:p w14:paraId="23B82FC5" w14:textId="3512AA8F" w:rsidR="00E825B8" w:rsidRPr="007847A8" w:rsidRDefault="00E825B8" w:rsidP="005C6E9A">
      <w:pPr>
        <w:pStyle w:val="Heading2"/>
        <w:jc w:val="center"/>
        <w:rPr>
          <w:b/>
          <w:bCs/>
          <w:color w:val="8246AF"/>
        </w:rPr>
      </w:pPr>
      <w:r w:rsidRPr="007847A8">
        <w:rPr>
          <w:b/>
          <w:bCs/>
          <w:color w:val="8246AF"/>
        </w:rPr>
        <w:t>Registration</w:t>
      </w:r>
    </w:p>
    <w:p w14:paraId="12959E22" w14:textId="77777777" w:rsidR="002C4D2C" w:rsidRDefault="002C4D2C" w:rsidP="00E825B8">
      <w:pPr>
        <w:rPr>
          <w:rFonts w:asciiTheme="majorHAnsi" w:hAnsiTheme="majorHAnsi" w:cstheme="majorHAnsi"/>
        </w:rPr>
      </w:pPr>
    </w:p>
    <w:p w14:paraId="1338DD8A" w14:textId="5ED44EE9" w:rsidR="00AE0A56" w:rsidRPr="00066F08" w:rsidRDefault="00E825B8" w:rsidP="00AE0A56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</w:rPr>
        <w:t>This is a non-refundable fee of £100</w:t>
      </w:r>
      <w:r w:rsidR="00F873F3">
        <w:rPr>
          <w:rFonts w:asciiTheme="majorHAnsi" w:hAnsiTheme="majorHAnsi" w:cstheme="majorHAnsi"/>
        </w:rPr>
        <w:t xml:space="preserve"> and</w:t>
      </w:r>
      <w:r w:rsidRPr="00066F08">
        <w:rPr>
          <w:rFonts w:asciiTheme="majorHAnsi" w:hAnsiTheme="majorHAnsi" w:cstheme="majorHAnsi"/>
        </w:rPr>
        <w:t xml:space="preserve"> a £200 Deposit (which is taken off the final bill).</w:t>
      </w:r>
      <w:r w:rsidR="00AE0A56" w:rsidRPr="00AE0A56">
        <w:rPr>
          <w:rFonts w:asciiTheme="majorHAnsi" w:hAnsiTheme="majorHAnsi" w:cstheme="majorHAnsi"/>
        </w:rPr>
        <w:t xml:space="preserve"> </w:t>
      </w:r>
      <w:r w:rsidR="00AE0A56">
        <w:rPr>
          <w:rFonts w:asciiTheme="majorHAnsi" w:hAnsiTheme="majorHAnsi" w:cstheme="majorHAnsi"/>
        </w:rPr>
        <w:t>For those</w:t>
      </w:r>
      <w:r w:rsidR="00F873F3">
        <w:rPr>
          <w:rFonts w:asciiTheme="majorHAnsi" w:hAnsiTheme="majorHAnsi" w:cstheme="majorHAnsi"/>
        </w:rPr>
        <w:t xml:space="preserve"> families </w:t>
      </w:r>
      <w:r w:rsidR="00AE0A56">
        <w:rPr>
          <w:rFonts w:asciiTheme="majorHAnsi" w:hAnsiTheme="majorHAnsi" w:cstheme="majorHAnsi"/>
        </w:rPr>
        <w:t>claiming</w:t>
      </w:r>
      <w:r w:rsidR="00F873F3">
        <w:rPr>
          <w:rFonts w:asciiTheme="majorHAnsi" w:hAnsiTheme="majorHAnsi" w:cstheme="majorHAnsi"/>
        </w:rPr>
        <w:t xml:space="preserve"> funding, an additional £300 deposit will be payable with the first month's fees from</w:t>
      </w:r>
      <w:r w:rsidR="00AE0A56">
        <w:rPr>
          <w:rFonts w:asciiTheme="majorHAnsi" w:hAnsiTheme="majorHAnsi" w:cstheme="majorHAnsi"/>
        </w:rPr>
        <w:t xml:space="preserve"> the month they claim funding. </w:t>
      </w:r>
    </w:p>
    <w:p w14:paraId="6C0D4DC3" w14:textId="0797A13F" w:rsidR="00E825B8" w:rsidRPr="00066F08" w:rsidRDefault="00E825B8" w:rsidP="00E825B8">
      <w:pPr>
        <w:rPr>
          <w:rFonts w:asciiTheme="majorHAnsi" w:hAnsiTheme="majorHAnsi" w:cstheme="majorHAnsi"/>
        </w:rPr>
      </w:pPr>
    </w:p>
    <w:p w14:paraId="61437E06" w14:textId="77777777" w:rsidR="004E2BD6" w:rsidRDefault="004E2BD6" w:rsidP="00E825B8">
      <w:pPr>
        <w:rPr>
          <w:rFonts w:asciiTheme="majorHAnsi" w:hAnsiTheme="majorHAnsi" w:cstheme="majorHAnsi"/>
          <w:b/>
          <w:bCs/>
          <w:u w:val="single"/>
        </w:rPr>
      </w:pPr>
    </w:p>
    <w:p w14:paraId="556D30B1" w14:textId="6ABE9381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  <w:b/>
          <w:bCs/>
          <w:u w:val="single"/>
        </w:rPr>
        <w:t>Payment:</w:t>
      </w:r>
      <w:r w:rsidRPr="00066F08">
        <w:rPr>
          <w:rFonts w:asciiTheme="majorHAnsi" w:hAnsiTheme="majorHAnsi" w:cstheme="majorHAnsi"/>
        </w:rPr>
        <w:t xml:space="preserve"> All fees must be paid in advance on the 1st of each month.</w:t>
      </w:r>
      <w:r w:rsidR="00207671">
        <w:rPr>
          <w:rFonts w:asciiTheme="majorHAnsi" w:hAnsiTheme="majorHAnsi" w:cstheme="majorHAnsi"/>
        </w:rPr>
        <w:t xml:space="preserve"> </w:t>
      </w:r>
      <w:r w:rsidRPr="00066F08">
        <w:rPr>
          <w:rFonts w:asciiTheme="majorHAnsi" w:hAnsiTheme="majorHAnsi" w:cstheme="majorHAnsi"/>
        </w:rPr>
        <w:t xml:space="preserve">Standing orders must be in place. </w:t>
      </w:r>
      <w:r w:rsidR="00207671">
        <w:rPr>
          <w:rFonts w:asciiTheme="majorHAnsi" w:hAnsiTheme="majorHAnsi" w:cstheme="majorHAnsi"/>
        </w:rPr>
        <w:t xml:space="preserve">There will be a late charge of </w:t>
      </w:r>
      <w:r w:rsidR="00207671" w:rsidRPr="00C1230E">
        <w:rPr>
          <w:rFonts w:asciiTheme="majorHAnsi" w:hAnsiTheme="majorHAnsi" w:cstheme="majorHAnsi"/>
          <w:b/>
          <w:bCs/>
        </w:rPr>
        <w:t>£50</w:t>
      </w:r>
      <w:r w:rsidR="00207671">
        <w:rPr>
          <w:rFonts w:asciiTheme="majorHAnsi" w:hAnsiTheme="majorHAnsi" w:cstheme="majorHAnsi"/>
        </w:rPr>
        <w:t xml:space="preserve"> for fees after the 1</w:t>
      </w:r>
      <w:r w:rsidR="00207671" w:rsidRPr="00BD74AC">
        <w:rPr>
          <w:rFonts w:asciiTheme="majorHAnsi" w:hAnsiTheme="majorHAnsi" w:cstheme="majorHAnsi"/>
          <w:vertAlign w:val="superscript"/>
        </w:rPr>
        <w:t>st</w:t>
      </w:r>
      <w:r w:rsidR="00207671">
        <w:rPr>
          <w:rFonts w:asciiTheme="majorHAnsi" w:hAnsiTheme="majorHAnsi" w:cstheme="majorHAnsi"/>
        </w:rPr>
        <w:t xml:space="preserve"> of the month. </w:t>
      </w:r>
      <w:r w:rsidR="00640452">
        <w:rPr>
          <w:rFonts w:asciiTheme="majorHAnsi" w:hAnsiTheme="majorHAnsi" w:cstheme="majorHAnsi"/>
        </w:rPr>
        <w:t>If fees are late, your child may</w:t>
      </w:r>
      <w:r w:rsidR="00DA3331">
        <w:rPr>
          <w:rFonts w:asciiTheme="majorHAnsi" w:hAnsiTheme="majorHAnsi" w:cstheme="majorHAnsi"/>
        </w:rPr>
        <w:t xml:space="preserve"> </w:t>
      </w:r>
      <w:r w:rsidR="00640452">
        <w:rPr>
          <w:rFonts w:asciiTheme="majorHAnsi" w:hAnsiTheme="majorHAnsi" w:cstheme="majorHAnsi"/>
        </w:rPr>
        <w:t xml:space="preserve">be refused entry to </w:t>
      </w:r>
      <w:r w:rsidR="00DA3331">
        <w:rPr>
          <w:rFonts w:asciiTheme="majorHAnsi" w:hAnsiTheme="majorHAnsi" w:cstheme="majorHAnsi"/>
        </w:rPr>
        <w:t>N</w:t>
      </w:r>
      <w:r w:rsidR="00640452">
        <w:rPr>
          <w:rFonts w:asciiTheme="majorHAnsi" w:hAnsiTheme="majorHAnsi" w:cstheme="majorHAnsi"/>
        </w:rPr>
        <w:t xml:space="preserve">ursery. </w:t>
      </w:r>
      <w:r w:rsidRPr="00066F08">
        <w:rPr>
          <w:rFonts w:asciiTheme="majorHAnsi" w:hAnsiTheme="majorHAnsi" w:cstheme="majorHAnsi"/>
        </w:rPr>
        <w:t>Repeated late fees will result in your child being at risk of losing their Nursery place.</w:t>
      </w:r>
      <w:r w:rsidR="00DA3331">
        <w:rPr>
          <w:rFonts w:asciiTheme="majorHAnsi" w:hAnsiTheme="majorHAnsi" w:cstheme="majorHAnsi"/>
        </w:rPr>
        <w:t xml:space="preserve"> </w:t>
      </w:r>
      <w:bookmarkStart w:id="0" w:name="_Hlk156893939"/>
      <w:r w:rsidR="00DA3331">
        <w:rPr>
          <w:rFonts w:asciiTheme="majorHAnsi" w:hAnsiTheme="majorHAnsi" w:cstheme="majorHAnsi"/>
        </w:rPr>
        <w:t xml:space="preserve">(Please refer to section 14 of the Ts and Cs) </w:t>
      </w:r>
      <w:bookmarkEnd w:id="0"/>
    </w:p>
    <w:p w14:paraId="5B8BF028" w14:textId="77777777" w:rsidR="00066F08" w:rsidRPr="00066F08" w:rsidRDefault="00066F08" w:rsidP="00E825B8">
      <w:pPr>
        <w:rPr>
          <w:rFonts w:asciiTheme="majorHAnsi" w:hAnsiTheme="majorHAnsi" w:cstheme="majorHAnsi"/>
          <w:b/>
          <w:bCs/>
          <w:u w:val="single"/>
        </w:rPr>
      </w:pPr>
    </w:p>
    <w:p w14:paraId="58F1E412" w14:textId="2825EDC4" w:rsidR="00E825B8" w:rsidRPr="007847A8" w:rsidRDefault="00E825B8" w:rsidP="005C6E9A">
      <w:pPr>
        <w:pStyle w:val="Heading2"/>
        <w:jc w:val="center"/>
        <w:rPr>
          <w:b/>
          <w:bCs/>
          <w:color w:val="8246AF"/>
        </w:rPr>
      </w:pPr>
      <w:r w:rsidRPr="007847A8">
        <w:rPr>
          <w:b/>
          <w:bCs/>
          <w:color w:val="8246AF"/>
        </w:rPr>
        <w:t>Fee Calculations</w:t>
      </w:r>
    </w:p>
    <w:p w14:paraId="48F75FDB" w14:textId="77777777" w:rsidR="002C4D2C" w:rsidRDefault="002C4D2C" w:rsidP="00E825B8">
      <w:pPr>
        <w:rPr>
          <w:rFonts w:asciiTheme="majorHAnsi" w:hAnsiTheme="majorHAnsi" w:cstheme="majorHAnsi"/>
        </w:rPr>
      </w:pPr>
    </w:p>
    <w:p w14:paraId="52C76459" w14:textId="48503B15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</w:rPr>
        <w:t xml:space="preserve">Day Rate (£111, £104 or £97) x no of days x 51 weeks /12 = Monthly Fees </w:t>
      </w:r>
    </w:p>
    <w:p w14:paraId="68E12E5E" w14:textId="77777777" w:rsidR="004E2BD6" w:rsidRDefault="004E2BD6" w:rsidP="00E825B8">
      <w:pPr>
        <w:rPr>
          <w:rFonts w:asciiTheme="majorHAnsi" w:hAnsiTheme="majorHAnsi" w:cstheme="majorHAnsi"/>
        </w:rPr>
      </w:pPr>
    </w:p>
    <w:p w14:paraId="4661940E" w14:textId="44AAD604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</w:rPr>
        <w:t xml:space="preserve">Late Fees: 5 minutes grace, 1-10 minutes: £20, 11-20 Minutes: £30, 21-30 Minutes £40 30+ plus £50 plus £1.50 per minute </w:t>
      </w:r>
    </w:p>
    <w:p w14:paraId="02CA3FDF" w14:textId="77777777" w:rsidR="00066F08" w:rsidRPr="00066F08" w:rsidRDefault="00066F08" w:rsidP="00E825B8">
      <w:pPr>
        <w:rPr>
          <w:rFonts w:asciiTheme="majorHAnsi" w:hAnsiTheme="majorHAnsi" w:cstheme="majorHAnsi"/>
          <w:b/>
          <w:bCs/>
          <w:u w:val="single"/>
        </w:rPr>
      </w:pPr>
    </w:p>
    <w:p w14:paraId="2879C23E" w14:textId="228927D8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  <w:b/>
          <w:bCs/>
          <w:u w:val="single"/>
        </w:rPr>
        <w:t>Discounts:</w:t>
      </w:r>
      <w:r w:rsidRPr="00066F08">
        <w:rPr>
          <w:rFonts w:asciiTheme="majorHAnsi" w:hAnsiTheme="majorHAnsi" w:cstheme="majorHAnsi"/>
        </w:rPr>
        <w:t xml:space="preserve"> Full-time Places receive 1 week's discount on fees</w:t>
      </w:r>
    </w:p>
    <w:p w14:paraId="621D803D" w14:textId="5992A991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</w:rPr>
        <w:t xml:space="preserve">10% Sibling discount on the eldest </w:t>
      </w:r>
      <w:r w:rsidR="007F435A">
        <w:rPr>
          <w:rFonts w:asciiTheme="majorHAnsi" w:hAnsiTheme="majorHAnsi" w:cstheme="majorHAnsi"/>
        </w:rPr>
        <w:t>child's</w:t>
      </w:r>
      <w:r w:rsidRPr="00066F08">
        <w:rPr>
          <w:rFonts w:asciiTheme="majorHAnsi" w:hAnsiTheme="majorHAnsi" w:cstheme="majorHAnsi"/>
        </w:rPr>
        <w:t xml:space="preserve"> fees.</w:t>
      </w:r>
    </w:p>
    <w:p w14:paraId="20CD9B73" w14:textId="77777777" w:rsidR="00E825B8" w:rsidRPr="00066F0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</w:rPr>
        <w:t xml:space="preserve">5% Discount for Met police, NHS, LFB workers, teachers </w:t>
      </w:r>
    </w:p>
    <w:p w14:paraId="0AD144DA" w14:textId="4BA24278" w:rsidR="00E825B8" w:rsidRDefault="00E825B8" w:rsidP="00E825B8">
      <w:pPr>
        <w:rPr>
          <w:rFonts w:asciiTheme="majorHAnsi" w:hAnsiTheme="majorHAnsi" w:cstheme="majorHAnsi"/>
        </w:rPr>
      </w:pPr>
      <w:r w:rsidRPr="00066F08">
        <w:rPr>
          <w:rFonts w:asciiTheme="majorHAnsi" w:hAnsiTheme="majorHAnsi" w:cstheme="majorHAnsi"/>
        </w:rPr>
        <w:t>*</w:t>
      </w:r>
      <w:r w:rsidR="007F435A">
        <w:rPr>
          <w:rFonts w:asciiTheme="majorHAnsi" w:hAnsiTheme="majorHAnsi" w:cstheme="majorHAnsi"/>
        </w:rPr>
        <w:t>Full-time</w:t>
      </w:r>
      <w:r w:rsidRPr="00066F08">
        <w:rPr>
          <w:rFonts w:asciiTheme="majorHAnsi" w:hAnsiTheme="majorHAnsi" w:cstheme="majorHAnsi"/>
        </w:rPr>
        <w:t xml:space="preserve"> discount cannot be combined with any additional promotion or </w:t>
      </w:r>
      <w:proofErr w:type="gramStart"/>
      <w:r w:rsidRPr="00066F08">
        <w:rPr>
          <w:rFonts w:asciiTheme="majorHAnsi" w:hAnsiTheme="majorHAnsi" w:cstheme="majorHAnsi"/>
        </w:rPr>
        <w:t>discount.*</w:t>
      </w:r>
      <w:proofErr w:type="gramEnd"/>
    </w:p>
    <w:p w14:paraId="77F96E15" w14:textId="77777777" w:rsidR="00AE0A56" w:rsidRDefault="00AE0A56" w:rsidP="00E825B8">
      <w:pPr>
        <w:rPr>
          <w:rFonts w:asciiTheme="majorHAnsi" w:hAnsiTheme="majorHAnsi" w:cstheme="majorHAnsi"/>
        </w:rPr>
      </w:pPr>
    </w:p>
    <w:p w14:paraId="3E7084C1" w14:textId="77777777" w:rsidR="00AE0A56" w:rsidRDefault="00AE0A56" w:rsidP="00E825B8">
      <w:pPr>
        <w:rPr>
          <w:rFonts w:asciiTheme="majorHAnsi" w:hAnsiTheme="majorHAnsi" w:cstheme="majorHAnsi"/>
        </w:rPr>
      </w:pPr>
    </w:p>
    <w:p w14:paraId="3D905808" w14:textId="77777777" w:rsidR="00AE0A56" w:rsidRPr="00AE0A56" w:rsidRDefault="00AE0A56" w:rsidP="00E825B8">
      <w:pPr>
        <w:rPr>
          <w:rFonts w:asciiTheme="majorHAnsi" w:hAnsiTheme="majorHAnsi" w:cstheme="majorHAnsi"/>
        </w:rPr>
      </w:pPr>
    </w:p>
    <w:p w14:paraId="0FCE4653" w14:textId="736DAE3C" w:rsidR="00AE0A56" w:rsidRDefault="00AE0A56" w:rsidP="00AE0A56">
      <w:pPr>
        <w:pStyle w:val="Heading2"/>
        <w:jc w:val="center"/>
        <w:rPr>
          <w:b/>
          <w:bCs/>
          <w:color w:val="8246AF"/>
        </w:rPr>
      </w:pPr>
      <w:bookmarkStart w:id="1" w:name="_Hlk156379658"/>
      <w:bookmarkStart w:id="2" w:name="_Hlk156380373"/>
      <w:r>
        <w:rPr>
          <w:b/>
          <w:bCs/>
          <w:color w:val="8246AF"/>
        </w:rPr>
        <w:t xml:space="preserve">2024 </w:t>
      </w:r>
      <w:r w:rsidRPr="00AE0A56">
        <w:rPr>
          <w:b/>
          <w:bCs/>
          <w:color w:val="8246AF"/>
        </w:rPr>
        <w:t>Funding</w:t>
      </w:r>
      <w:r>
        <w:rPr>
          <w:b/>
          <w:bCs/>
          <w:color w:val="8246AF"/>
        </w:rPr>
        <w:t xml:space="preserve"> for </w:t>
      </w:r>
      <w:r w:rsidR="007F435A">
        <w:rPr>
          <w:b/>
          <w:bCs/>
          <w:color w:val="8246AF"/>
        </w:rPr>
        <w:t>Working</w:t>
      </w:r>
      <w:r>
        <w:rPr>
          <w:b/>
          <w:bCs/>
          <w:color w:val="8246AF"/>
        </w:rPr>
        <w:t xml:space="preserve"> Families</w:t>
      </w:r>
      <w:r w:rsidR="00207671">
        <w:rPr>
          <w:b/>
          <w:bCs/>
          <w:color w:val="8246AF"/>
        </w:rPr>
        <w:t>.</w:t>
      </w:r>
    </w:p>
    <w:p w14:paraId="28B9C634" w14:textId="77777777" w:rsidR="007F435A" w:rsidRPr="007F435A" w:rsidRDefault="007F435A" w:rsidP="007F435A"/>
    <w:p w14:paraId="38355A50" w14:textId="091F0771" w:rsidR="007F435A" w:rsidRPr="00066F08" w:rsidRDefault="007F435A" w:rsidP="007F435A">
      <w:pPr>
        <w:rPr>
          <w:rFonts w:asciiTheme="majorHAnsi" w:hAnsiTheme="majorHAnsi" w:cstheme="majorHAnsi"/>
        </w:rPr>
      </w:pPr>
      <w:bookmarkStart w:id="3" w:name="_Hlk156484189"/>
      <w:r>
        <w:rPr>
          <w:rFonts w:asciiTheme="majorHAnsi" w:hAnsiTheme="majorHAnsi" w:cstheme="majorHAnsi"/>
        </w:rPr>
        <w:t xml:space="preserve">-For those families claiming funding, an additional £300 deposit will be payable with the first month's fees from the month they claim </w:t>
      </w:r>
      <w:r w:rsidR="000E695C">
        <w:rPr>
          <w:rFonts w:asciiTheme="majorHAnsi" w:hAnsiTheme="majorHAnsi" w:cstheme="majorHAnsi"/>
        </w:rPr>
        <w:t>the funding</w:t>
      </w:r>
      <w:r>
        <w:rPr>
          <w:rFonts w:asciiTheme="majorHAnsi" w:hAnsiTheme="majorHAnsi" w:cstheme="majorHAnsi"/>
        </w:rPr>
        <w:t xml:space="preserve">. </w:t>
      </w:r>
    </w:p>
    <w:p w14:paraId="75481DB1" w14:textId="54C37413" w:rsidR="00207671" w:rsidRDefault="00207671" w:rsidP="0020767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-Please check </w:t>
      </w:r>
      <w:r w:rsidR="000E695C">
        <w:rPr>
          <w:rFonts w:asciiTheme="majorHAnsi" w:hAnsiTheme="majorHAnsi" w:cstheme="majorHAnsi"/>
        </w:rPr>
        <w:t>you</w:t>
      </w:r>
      <w:r>
        <w:rPr>
          <w:rFonts w:asciiTheme="majorHAnsi" w:hAnsiTheme="majorHAnsi" w:cstheme="majorHAnsi"/>
        </w:rPr>
        <w:t xml:space="preserve"> </w:t>
      </w:r>
      <w:r w:rsidR="000E695C">
        <w:rPr>
          <w:rFonts w:asciiTheme="majorHAnsi" w:hAnsiTheme="majorHAnsi" w:cstheme="majorHAnsi"/>
        </w:rPr>
        <w:t xml:space="preserve">are </w:t>
      </w:r>
      <w:r>
        <w:rPr>
          <w:rFonts w:asciiTheme="majorHAnsi" w:hAnsiTheme="majorHAnsi" w:cstheme="majorHAnsi"/>
        </w:rPr>
        <w:t>eligible for funding and reconfirm on time.</w:t>
      </w:r>
    </w:p>
    <w:p w14:paraId="6AA81199" w14:textId="77777777" w:rsidR="00207671" w:rsidRDefault="00207671" w:rsidP="0020767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-All the necessary codes and paperwork must be submitted to the Nursery on time.</w:t>
      </w:r>
    </w:p>
    <w:p w14:paraId="4CB815FD" w14:textId="77777777" w:rsidR="00207671" w:rsidRDefault="00207671" w:rsidP="0020767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-If you have not submitted your forms, you will be asked to pay the non-funded standard day rate, as the Nursery will not be able to claim funding for your child after the deadline.</w:t>
      </w:r>
    </w:p>
    <w:p w14:paraId="4D306AF8" w14:textId="2257757E" w:rsidR="00207671" w:rsidRDefault="00207671" w:rsidP="0020767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-Parents will be liable for any fees and any claims made on behalf of </w:t>
      </w:r>
      <w:r w:rsidR="007F435A">
        <w:rPr>
          <w:rFonts w:asciiTheme="majorHAnsi" w:hAnsiTheme="majorHAnsi" w:cstheme="majorHAnsi"/>
        </w:rPr>
        <w:t>their</w:t>
      </w:r>
      <w:r>
        <w:rPr>
          <w:rFonts w:asciiTheme="majorHAnsi" w:hAnsiTheme="majorHAnsi" w:cstheme="majorHAnsi"/>
        </w:rPr>
        <w:t xml:space="preserve"> child by the Nursery that </w:t>
      </w:r>
      <w:r w:rsidRPr="00207671">
        <w:rPr>
          <w:rFonts w:asciiTheme="majorHAnsi" w:hAnsiTheme="majorHAnsi" w:cstheme="majorHAnsi"/>
          <w:b/>
          <w:bCs/>
          <w:color w:val="0D0D0D" w:themeColor="text1" w:themeTint="F2"/>
        </w:rPr>
        <w:t>do not</w:t>
      </w:r>
      <w:r>
        <w:rPr>
          <w:rFonts w:asciiTheme="majorHAnsi" w:hAnsiTheme="majorHAnsi" w:cstheme="majorHAnsi"/>
        </w:rPr>
        <w:t xml:space="preserve"> qualify.</w:t>
      </w:r>
    </w:p>
    <w:bookmarkEnd w:id="1"/>
    <w:bookmarkEnd w:id="2"/>
    <w:bookmarkEnd w:id="3"/>
    <w:p w14:paraId="6948B1EF" w14:textId="7EAFC806" w:rsidR="00AE0A56" w:rsidRPr="00207671" w:rsidRDefault="00AE0A56" w:rsidP="00E825B8">
      <w:pPr>
        <w:rPr>
          <w:rFonts w:asciiTheme="majorHAnsi" w:hAnsiTheme="majorHAnsi" w:cstheme="majorHAnsi"/>
        </w:rPr>
      </w:pPr>
    </w:p>
    <w:p w14:paraId="195FBFF7" w14:textId="77777777" w:rsidR="00AE0A56" w:rsidRDefault="00AE0A56" w:rsidP="00E825B8">
      <w:pPr>
        <w:rPr>
          <w:rFonts w:asciiTheme="majorHAnsi" w:hAnsiTheme="majorHAnsi" w:cstheme="majorHAnsi"/>
          <w:b/>
          <w:bCs/>
        </w:rPr>
      </w:pPr>
    </w:p>
    <w:p w14:paraId="194B09E8" w14:textId="24DEFB69" w:rsidR="00E825B8" w:rsidRPr="00442134" w:rsidRDefault="00E825B8" w:rsidP="00E825B8">
      <w:pPr>
        <w:rPr>
          <w:rFonts w:asciiTheme="majorHAnsi" w:hAnsiTheme="majorHAnsi" w:cstheme="majorHAnsi"/>
          <w:b/>
          <w:bCs/>
        </w:rPr>
      </w:pPr>
      <w:r w:rsidRPr="00442134">
        <w:rPr>
          <w:rFonts w:asciiTheme="majorHAnsi" w:hAnsiTheme="majorHAnsi" w:cstheme="majorHAnsi"/>
          <w:b/>
          <w:bCs/>
        </w:rPr>
        <w:t>Email</w:t>
      </w:r>
      <w:r w:rsidR="00442134" w:rsidRPr="00442134">
        <w:rPr>
          <w:rFonts w:asciiTheme="majorHAnsi" w:hAnsiTheme="majorHAnsi" w:cstheme="majorHAnsi"/>
          <w:b/>
          <w:bCs/>
        </w:rPr>
        <w:t>:</w:t>
      </w:r>
      <w:r w:rsidRPr="00442134">
        <w:rPr>
          <w:rFonts w:asciiTheme="majorHAnsi" w:hAnsiTheme="majorHAnsi" w:cstheme="majorHAnsi"/>
          <w:b/>
          <w:bCs/>
        </w:rPr>
        <w:t xml:space="preserve"> manager@monkeypuzzlewestnorwood.co.uk Tel: 02087611444</w:t>
      </w:r>
    </w:p>
    <w:p w14:paraId="4260AE58" w14:textId="5AE6A7E0" w:rsidR="00B9666B" w:rsidRPr="00066F08" w:rsidRDefault="00B9666B" w:rsidP="00E825B8">
      <w:pPr>
        <w:spacing w:after="240"/>
        <w:rPr>
          <w:rFonts w:asciiTheme="majorHAnsi" w:hAnsiTheme="majorHAnsi" w:cstheme="majorHAnsi"/>
          <w:sz w:val="24"/>
          <w:szCs w:val="24"/>
          <w:lang w:eastAsia="en-GB"/>
        </w:rPr>
      </w:pPr>
    </w:p>
    <w:sectPr w:rsidR="00B9666B" w:rsidRPr="00066F08" w:rsidSect="00270D5B">
      <w:headerReference w:type="default" r:id="rId11"/>
      <w:footerReference w:type="default" r:id="rId12"/>
      <w:pgSz w:w="11906" w:h="16838"/>
      <w:pgMar w:top="226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5DE74" w14:textId="77777777" w:rsidR="000D1224" w:rsidRDefault="000D1224" w:rsidP="00350DAC">
      <w:r>
        <w:separator/>
      </w:r>
    </w:p>
  </w:endnote>
  <w:endnote w:type="continuationSeparator" w:id="0">
    <w:p w14:paraId="2ABC099A" w14:textId="77777777" w:rsidR="000D1224" w:rsidRDefault="000D1224" w:rsidP="003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">
    <w:altName w:val="Cambria"/>
    <w:charset w:val="00"/>
    <w:family w:val="auto"/>
    <w:pitch w:val="variable"/>
    <w:sig w:usb0="A00000A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A697" w14:textId="2B8D3257" w:rsidR="007208F2" w:rsidRDefault="00173F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83DFFF" wp14:editId="2EBD3453">
              <wp:simplePos x="0" y="0"/>
              <wp:positionH relativeFrom="margin">
                <wp:posOffset>-121920</wp:posOffset>
              </wp:positionH>
              <wp:positionV relativeFrom="paragraph">
                <wp:posOffset>259080</wp:posOffset>
              </wp:positionV>
              <wp:extent cx="6454140" cy="352425"/>
              <wp:effectExtent l="0" t="0" r="0" b="0"/>
              <wp:wrapNone/>
              <wp:docPr id="5354423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17464" w14:textId="060C3D60" w:rsidR="008C6DC8" w:rsidRPr="002A1754" w:rsidRDefault="008C6DC8" w:rsidP="00185FCC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2A1754">
                            <w:rPr>
                              <w:rFonts w:ascii="Tahoma" w:hAnsi="Tahoma" w:cs="Tahoma"/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A1754">
                            <w:rPr>
                              <w:rFonts w:ascii="Tahoma" w:hAnsi="Tahoma" w:cs="Tahoma"/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A1754">
                            <w:rPr>
                              <w:rFonts w:ascii="Tahoma" w:hAnsi="Tahoma" w:cs="Tahoma"/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A1754">
                            <w:rPr>
                              <w:rFonts w:ascii="Tahoma" w:hAnsi="Tahoma" w:cs="Tahoma"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1</w:t>
                          </w:r>
                          <w:r w:rsidRPr="002A1754">
                            <w:rPr>
                              <w:rFonts w:ascii="Tahoma" w:hAnsi="Tahoma" w:cs="Tahoma"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3DF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6pt;margin-top:20.4pt;width:508.2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" filled="f" stroked="f">
              <v:textbox>
                <w:txbxContent>
                  <w:p w14:paraId="38517464" w14:textId="060C3D60" w:rsidR="008C6DC8" w:rsidRPr="002A1754" w:rsidRDefault="008C6DC8" w:rsidP="00185FCC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22"/>
                        <w:szCs w:val="22"/>
                      </w:rPr>
                    </w:pPr>
                    <w:r w:rsidRPr="002A1754">
                      <w:rPr>
                        <w:rFonts w:ascii="Tahoma" w:hAnsi="Tahoma" w:cs="Tahoma"/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2A1754">
                      <w:rPr>
                        <w:rFonts w:ascii="Tahoma" w:hAnsi="Tahoma" w:cs="Tahoma"/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A1754">
                      <w:rPr>
                        <w:rFonts w:ascii="Tahoma" w:hAnsi="Tahoma" w:cs="Tahoma"/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2A1754">
                      <w:rPr>
                        <w:rFonts w:ascii="Tahoma" w:hAnsi="Tahoma" w:cs="Tahoma"/>
                        <w:noProof/>
                        <w:color w:val="FFFFFF" w:themeColor="background1"/>
                        <w:sz w:val="22"/>
                        <w:szCs w:val="22"/>
                      </w:rPr>
                      <w:t>1</w:t>
                    </w:r>
                    <w:r w:rsidRPr="002A1754">
                      <w:rPr>
                        <w:rFonts w:ascii="Tahoma" w:hAnsi="Tahoma" w:cs="Tahoma"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5D9CE9" wp14:editId="46C9AA4A">
              <wp:simplePos x="0" y="0"/>
              <wp:positionH relativeFrom="column">
                <wp:posOffset>-914400</wp:posOffset>
              </wp:positionH>
              <wp:positionV relativeFrom="paragraph">
                <wp:posOffset>151765</wp:posOffset>
              </wp:positionV>
              <wp:extent cx="7553325" cy="511810"/>
              <wp:effectExtent l="0" t="0" r="0" b="0"/>
              <wp:wrapNone/>
              <wp:docPr id="165034217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511810"/>
                      </a:xfrm>
                      <a:prstGeom prst="rect">
                        <a:avLst/>
                      </a:prstGeom>
                      <a:solidFill>
                        <a:srgbClr val="3F9F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AEC85D" id="Rectangle 1" o:spid="_x0000_s1026" style="position:absolute;margin-left:-1in;margin-top:11.95pt;width:594.75pt;height:4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" fillcolor="#3f9fb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448A6" w14:textId="77777777" w:rsidR="000D1224" w:rsidRDefault="000D1224" w:rsidP="00350DAC">
      <w:r>
        <w:separator/>
      </w:r>
    </w:p>
  </w:footnote>
  <w:footnote w:type="continuationSeparator" w:id="0">
    <w:p w14:paraId="19DDFFDB" w14:textId="77777777" w:rsidR="000D1224" w:rsidRDefault="000D1224" w:rsidP="0035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52B2" w14:textId="3993D947" w:rsidR="00555ED5" w:rsidRPr="001D3E4A" w:rsidRDefault="0039789A" w:rsidP="00185FCC">
    <w:pPr>
      <w:pStyle w:val="Header"/>
      <w:rPr>
        <w:rFonts w:ascii="Tahoma" w:hAnsi="Tahoma" w:cs="Tahoma"/>
        <w:b/>
        <w:color w:val="FFFFFF" w:themeColor="background1"/>
        <w:sz w:val="46"/>
        <w:szCs w:val="46"/>
      </w:rPr>
    </w:pPr>
    <w:r w:rsidRPr="001D3E4A">
      <w:rPr>
        <w:rFonts w:ascii="Tahoma" w:hAnsi="Tahoma" w:cs="Tahoma"/>
        <w:b/>
        <w:noProof/>
        <w:color w:val="FFFFFF" w:themeColor="background1"/>
        <w:sz w:val="46"/>
        <w:szCs w:val="46"/>
        <w:lang w:eastAsia="en-GB"/>
      </w:rPr>
      <w:drawing>
        <wp:anchor distT="0" distB="0" distL="114300" distR="114300" simplePos="0" relativeHeight="251663360" behindDoc="1" locked="0" layoutInCell="1" allowOverlap="1" wp14:anchorId="78BC52EF" wp14:editId="2342DC4F">
          <wp:simplePos x="0" y="0"/>
          <wp:positionH relativeFrom="column">
            <wp:posOffset>-971550</wp:posOffset>
          </wp:positionH>
          <wp:positionV relativeFrom="paragraph">
            <wp:posOffset>-478154</wp:posOffset>
          </wp:positionV>
          <wp:extent cx="7629525" cy="1143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66" r="14607" b="97297"/>
                  <a:stretch/>
                </pic:blipFill>
                <pic:spPr bwMode="auto">
                  <a:xfrm>
                    <a:off x="0" y="0"/>
                    <a:ext cx="76295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E4A">
      <w:rPr>
        <w:rFonts w:ascii="Tahoma" w:hAnsi="Tahoma" w:cs="Tahoma"/>
        <w:b/>
        <w:noProof/>
        <w:color w:val="FFFFFF" w:themeColor="background1"/>
        <w:sz w:val="46"/>
        <w:szCs w:val="46"/>
        <w:lang w:eastAsia="en-GB"/>
      </w:rPr>
      <w:drawing>
        <wp:anchor distT="0" distB="0" distL="114300" distR="114300" simplePos="0" relativeHeight="251660288" behindDoc="1" locked="0" layoutInCell="1" allowOverlap="1" wp14:anchorId="4C495F9A" wp14:editId="7D2F266D">
          <wp:simplePos x="0" y="0"/>
          <wp:positionH relativeFrom="column">
            <wp:posOffset>-914400</wp:posOffset>
          </wp:positionH>
          <wp:positionV relativeFrom="paragraph">
            <wp:posOffset>-363855</wp:posOffset>
          </wp:positionV>
          <wp:extent cx="7569200" cy="12096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66" b="85077"/>
                  <a:stretch/>
                </pic:blipFill>
                <pic:spPr bwMode="auto">
                  <a:xfrm>
                    <a:off x="0" y="0"/>
                    <a:ext cx="75692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F0">
      <w:rPr>
        <w:rFonts w:ascii="Tahoma" w:hAnsi="Tahoma" w:cs="Tahoma"/>
        <w:b/>
        <w:noProof/>
        <w:color w:val="FFFFFF" w:themeColor="background1"/>
        <w:sz w:val="46"/>
        <w:szCs w:val="46"/>
        <w:lang w:eastAsia="en-GB"/>
      </w:rPr>
      <w:t>West Norwood Fees - 2024</w:t>
    </w:r>
    <w:r w:rsidR="00C42CD2" w:rsidRPr="001D3E4A">
      <w:rPr>
        <w:rFonts w:ascii="Tahoma" w:hAnsi="Tahoma" w:cs="Tahoma"/>
        <w:b/>
        <w:color w:val="FFFFFF" w:themeColor="background1"/>
        <w:sz w:val="46"/>
        <w:szCs w:val="46"/>
      </w:rPr>
      <w:t xml:space="preserve"> </w:t>
    </w:r>
    <w:r w:rsidR="00185FCC">
      <w:rPr>
        <w:rFonts w:ascii="Tahoma" w:hAnsi="Tahoma" w:cs="Tahoma"/>
        <w:b/>
        <w:color w:val="FFFFFF" w:themeColor="background1"/>
        <w:sz w:val="46"/>
        <w:szCs w:val="46"/>
      </w:rPr>
      <w:tab/>
    </w:r>
  </w:p>
  <w:p w14:paraId="4CE5CA15" w14:textId="7EF9ED19" w:rsidR="007208F2" w:rsidRPr="00B06D36" w:rsidRDefault="007208F2">
    <w:pPr>
      <w:pStyle w:val="Header"/>
      <w:rPr>
        <w:rFonts w:ascii="Tahoma" w:hAnsi="Tahoma" w:cs="Tahoma"/>
        <w:b/>
        <w:color w:val="FFFFFF" w:themeColor="background1"/>
        <w:sz w:val="52"/>
        <w:szCs w:val="4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93A"/>
    <w:multiLevelType w:val="hybridMultilevel"/>
    <w:tmpl w:val="B9C2FBF4"/>
    <w:lvl w:ilvl="0" w:tplc="DBCA93A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2233"/>
    <w:multiLevelType w:val="hybridMultilevel"/>
    <w:tmpl w:val="FB22CF2E"/>
    <w:lvl w:ilvl="0" w:tplc="1ABE2940">
      <w:start w:val="4"/>
      <w:numFmt w:val="bullet"/>
      <w:lvlText w:val="-"/>
      <w:lvlJc w:val="left"/>
      <w:pPr>
        <w:ind w:left="720" w:hanging="360"/>
      </w:pPr>
      <w:rPr>
        <w:rFonts w:ascii="Dax" w:eastAsia="Times New Roman" w:hAnsi="Dax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58A"/>
    <w:multiLevelType w:val="hybridMultilevel"/>
    <w:tmpl w:val="2EFE4E82"/>
    <w:lvl w:ilvl="0" w:tplc="DB54CBA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59BEC9" w:themeColor="accent5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181BDA"/>
    <w:multiLevelType w:val="hybridMultilevel"/>
    <w:tmpl w:val="431E4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41579"/>
    <w:multiLevelType w:val="hybridMultilevel"/>
    <w:tmpl w:val="3538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E3DDB"/>
    <w:multiLevelType w:val="hybridMultilevel"/>
    <w:tmpl w:val="98628C0C"/>
    <w:lvl w:ilvl="0" w:tplc="DB54CBA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59BEC9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5369">
    <w:abstractNumId w:val="2"/>
  </w:num>
  <w:num w:numId="2" w16cid:durableId="398792270">
    <w:abstractNumId w:val="5"/>
  </w:num>
  <w:num w:numId="3" w16cid:durableId="1672365502">
    <w:abstractNumId w:val="1"/>
  </w:num>
  <w:num w:numId="4" w16cid:durableId="1678998927">
    <w:abstractNumId w:val="4"/>
  </w:num>
  <w:num w:numId="5" w16cid:durableId="509027313">
    <w:abstractNumId w:val="0"/>
  </w:num>
  <w:num w:numId="6" w16cid:durableId="179728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2B"/>
    <w:rsid w:val="000076D9"/>
    <w:rsid w:val="00016BAA"/>
    <w:rsid w:val="00020C5D"/>
    <w:rsid w:val="000462EA"/>
    <w:rsid w:val="0006198A"/>
    <w:rsid w:val="0006463F"/>
    <w:rsid w:val="00066F08"/>
    <w:rsid w:val="00095CEA"/>
    <w:rsid w:val="00096030"/>
    <w:rsid w:val="000C6029"/>
    <w:rsid w:val="000C7D13"/>
    <w:rsid w:val="000D1224"/>
    <w:rsid w:val="000E2EA8"/>
    <w:rsid w:val="000E695C"/>
    <w:rsid w:val="00120E6A"/>
    <w:rsid w:val="001213BE"/>
    <w:rsid w:val="001220B5"/>
    <w:rsid w:val="00141D48"/>
    <w:rsid w:val="001425AA"/>
    <w:rsid w:val="00142657"/>
    <w:rsid w:val="00155CB3"/>
    <w:rsid w:val="00162958"/>
    <w:rsid w:val="00164875"/>
    <w:rsid w:val="00170232"/>
    <w:rsid w:val="00170CCC"/>
    <w:rsid w:val="00173FB6"/>
    <w:rsid w:val="00185FCC"/>
    <w:rsid w:val="001A332B"/>
    <w:rsid w:val="001A48AC"/>
    <w:rsid w:val="001A5240"/>
    <w:rsid w:val="001B24F5"/>
    <w:rsid w:val="001D3E4A"/>
    <w:rsid w:val="001E5BDE"/>
    <w:rsid w:val="001F7282"/>
    <w:rsid w:val="00202E7A"/>
    <w:rsid w:val="00207671"/>
    <w:rsid w:val="00221ACC"/>
    <w:rsid w:val="0024489E"/>
    <w:rsid w:val="002636BA"/>
    <w:rsid w:val="00264898"/>
    <w:rsid w:val="00270D5B"/>
    <w:rsid w:val="00272EBA"/>
    <w:rsid w:val="00285102"/>
    <w:rsid w:val="00293784"/>
    <w:rsid w:val="00295077"/>
    <w:rsid w:val="002A6836"/>
    <w:rsid w:val="002C4AF0"/>
    <w:rsid w:val="002C4D2C"/>
    <w:rsid w:val="002D1BE4"/>
    <w:rsid w:val="002D50B1"/>
    <w:rsid w:val="002D6CB8"/>
    <w:rsid w:val="002E0491"/>
    <w:rsid w:val="002E0DC5"/>
    <w:rsid w:val="002E63D2"/>
    <w:rsid w:val="00323275"/>
    <w:rsid w:val="0032350E"/>
    <w:rsid w:val="00334393"/>
    <w:rsid w:val="0034242C"/>
    <w:rsid w:val="00350DAC"/>
    <w:rsid w:val="00396437"/>
    <w:rsid w:val="003975B5"/>
    <w:rsid w:val="0039789A"/>
    <w:rsid w:val="003A4DB3"/>
    <w:rsid w:val="003C3BD8"/>
    <w:rsid w:val="003D2019"/>
    <w:rsid w:val="003D49C0"/>
    <w:rsid w:val="00442134"/>
    <w:rsid w:val="004535DD"/>
    <w:rsid w:val="00463E3C"/>
    <w:rsid w:val="00465EF4"/>
    <w:rsid w:val="004679EA"/>
    <w:rsid w:val="00475600"/>
    <w:rsid w:val="004914F2"/>
    <w:rsid w:val="004B75DC"/>
    <w:rsid w:val="004E2BD6"/>
    <w:rsid w:val="004F3EFC"/>
    <w:rsid w:val="005125F4"/>
    <w:rsid w:val="00514C60"/>
    <w:rsid w:val="00530C06"/>
    <w:rsid w:val="00555ED5"/>
    <w:rsid w:val="00556EE2"/>
    <w:rsid w:val="00577469"/>
    <w:rsid w:val="0059220C"/>
    <w:rsid w:val="005C5D60"/>
    <w:rsid w:val="005C6E9A"/>
    <w:rsid w:val="005D2B16"/>
    <w:rsid w:val="005E441F"/>
    <w:rsid w:val="00601731"/>
    <w:rsid w:val="00640452"/>
    <w:rsid w:val="006527A8"/>
    <w:rsid w:val="00662E59"/>
    <w:rsid w:val="006743FC"/>
    <w:rsid w:val="006A2B4F"/>
    <w:rsid w:val="006A77F5"/>
    <w:rsid w:val="006D4108"/>
    <w:rsid w:val="006D737F"/>
    <w:rsid w:val="00702695"/>
    <w:rsid w:val="007172ED"/>
    <w:rsid w:val="007208F2"/>
    <w:rsid w:val="00726942"/>
    <w:rsid w:val="00745202"/>
    <w:rsid w:val="00750062"/>
    <w:rsid w:val="007538B1"/>
    <w:rsid w:val="00766225"/>
    <w:rsid w:val="00770494"/>
    <w:rsid w:val="007847A8"/>
    <w:rsid w:val="007939A8"/>
    <w:rsid w:val="007A6390"/>
    <w:rsid w:val="007A689B"/>
    <w:rsid w:val="007C2FD6"/>
    <w:rsid w:val="007D6199"/>
    <w:rsid w:val="007D6FAE"/>
    <w:rsid w:val="007D7692"/>
    <w:rsid w:val="007E13B4"/>
    <w:rsid w:val="007E15BA"/>
    <w:rsid w:val="007E33AB"/>
    <w:rsid w:val="007F2394"/>
    <w:rsid w:val="007F435A"/>
    <w:rsid w:val="008138AE"/>
    <w:rsid w:val="00833631"/>
    <w:rsid w:val="008550E5"/>
    <w:rsid w:val="00862439"/>
    <w:rsid w:val="00887E90"/>
    <w:rsid w:val="008914A1"/>
    <w:rsid w:val="008B49A6"/>
    <w:rsid w:val="008C6DC8"/>
    <w:rsid w:val="00903984"/>
    <w:rsid w:val="00927359"/>
    <w:rsid w:val="00930DE8"/>
    <w:rsid w:val="009428CE"/>
    <w:rsid w:val="00952F9E"/>
    <w:rsid w:val="00973DFE"/>
    <w:rsid w:val="00980F38"/>
    <w:rsid w:val="00984CEE"/>
    <w:rsid w:val="00991E3A"/>
    <w:rsid w:val="00995B2F"/>
    <w:rsid w:val="009A1136"/>
    <w:rsid w:val="009B2A84"/>
    <w:rsid w:val="009C35FA"/>
    <w:rsid w:val="009C45AB"/>
    <w:rsid w:val="009D0FB0"/>
    <w:rsid w:val="009D39E1"/>
    <w:rsid w:val="009E14DF"/>
    <w:rsid w:val="009E43F2"/>
    <w:rsid w:val="009E4FA4"/>
    <w:rsid w:val="00A16E24"/>
    <w:rsid w:val="00A21742"/>
    <w:rsid w:val="00A27CA0"/>
    <w:rsid w:val="00A34885"/>
    <w:rsid w:val="00A57893"/>
    <w:rsid w:val="00A607D0"/>
    <w:rsid w:val="00A64E0C"/>
    <w:rsid w:val="00A72E51"/>
    <w:rsid w:val="00A971C9"/>
    <w:rsid w:val="00AA4E84"/>
    <w:rsid w:val="00AB0B6F"/>
    <w:rsid w:val="00AC02D6"/>
    <w:rsid w:val="00AE0A56"/>
    <w:rsid w:val="00AE4A37"/>
    <w:rsid w:val="00B029C3"/>
    <w:rsid w:val="00B06D36"/>
    <w:rsid w:val="00B34AF3"/>
    <w:rsid w:val="00B3781D"/>
    <w:rsid w:val="00B412DB"/>
    <w:rsid w:val="00B415B2"/>
    <w:rsid w:val="00B533D2"/>
    <w:rsid w:val="00B53729"/>
    <w:rsid w:val="00B82C1B"/>
    <w:rsid w:val="00B87A4E"/>
    <w:rsid w:val="00B94D19"/>
    <w:rsid w:val="00B963EE"/>
    <w:rsid w:val="00B9666B"/>
    <w:rsid w:val="00BC59B0"/>
    <w:rsid w:val="00BD742D"/>
    <w:rsid w:val="00BE5959"/>
    <w:rsid w:val="00C01B3D"/>
    <w:rsid w:val="00C04B1B"/>
    <w:rsid w:val="00C069DF"/>
    <w:rsid w:val="00C11CB9"/>
    <w:rsid w:val="00C13A02"/>
    <w:rsid w:val="00C42CD2"/>
    <w:rsid w:val="00C54CB7"/>
    <w:rsid w:val="00C6351A"/>
    <w:rsid w:val="00C72A4B"/>
    <w:rsid w:val="00C73FF3"/>
    <w:rsid w:val="00C84BA2"/>
    <w:rsid w:val="00C92996"/>
    <w:rsid w:val="00CC359C"/>
    <w:rsid w:val="00CE1090"/>
    <w:rsid w:val="00CF5A84"/>
    <w:rsid w:val="00D001D5"/>
    <w:rsid w:val="00D02148"/>
    <w:rsid w:val="00D3621C"/>
    <w:rsid w:val="00D47E37"/>
    <w:rsid w:val="00D55628"/>
    <w:rsid w:val="00D56C41"/>
    <w:rsid w:val="00D66795"/>
    <w:rsid w:val="00D74DB3"/>
    <w:rsid w:val="00D96D7E"/>
    <w:rsid w:val="00DA3331"/>
    <w:rsid w:val="00DA36DB"/>
    <w:rsid w:val="00DB3563"/>
    <w:rsid w:val="00DB6B96"/>
    <w:rsid w:val="00DC5B33"/>
    <w:rsid w:val="00DD677B"/>
    <w:rsid w:val="00E0789A"/>
    <w:rsid w:val="00E15A6E"/>
    <w:rsid w:val="00E15AD2"/>
    <w:rsid w:val="00E20203"/>
    <w:rsid w:val="00E30C27"/>
    <w:rsid w:val="00E5769B"/>
    <w:rsid w:val="00E620D5"/>
    <w:rsid w:val="00E672E4"/>
    <w:rsid w:val="00E75924"/>
    <w:rsid w:val="00E76B8C"/>
    <w:rsid w:val="00E825B8"/>
    <w:rsid w:val="00E854FF"/>
    <w:rsid w:val="00E92D69"/>
    <w:rsid w:val="00EA4B4D"/>
    <w:rsid w:val="00EC7C45"/>
    <w:rsid w:val="00ED7708"/>
    <w:rsid w:val="00EE5935"/>
    <w:rsid w:val="00EF6CD2"/>
    <w:rsid w:val="00F16B51"/>
    <w:rsid w:val="00F17791"/>
    <w:rsid w:val="00F2775C"/>
    <w:rsid w:val="00F5290D"/>
    <w:rsid w:val="00F5758F"/>
    <w:rsid w:val="00F60C3F"/>
    <w:rsid w:val="00F65526"/>
    <w:rsid w:val="00F67885"/>
    <w:rsid w:val="00F873F3"/>
    <w:rsid w:val="00F94FA0"/>
    <w:rsid w:val="00FA45B9"/>
    <w:rsid w:val="00FB38DA"/>
    <w:rsid w:val="00FE685A"/>
    <w:rsid w:val="00FF01E3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45197"/>
  <w15:docId w15:val="{B67D0815-5B80-462A-A9BA-CB3E6D08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EBA"/>
  </w:style>
  <w:style w:type="paragraph" w:styleId="Heading1">
    <w:name w:val="heading 1"/>
    <w:basedOn w:val="Normal"/>
    <w:next w:val="Normal"/>
    <w:link w:val="Heading1Char"/>
    <w:uiPriority w:val="9"/>
    <w:qFormat/>
    <w:rsid w:val="00C069DF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35707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9DF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9DF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9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9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9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9D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34B5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9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9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1A332B"/>
    <w:pPr>
      <w:spacing w:line="240" w:lineRule="auto"/>
    </w:pPr>
    <w:tblPr>
      <w:tblStyleRowBandSize w:val="1"/>
      <w:tblStyleColBandSize w:val="1"/>
      <w:tblBorders>
        <w:top w:val="single" w:sz="4" w:space="0" w:color="DEF1D3" w:themeColor="accent3" w:themeTint="66"/>
        <w:left w:val="single" w:sz="4" w:space="0" w:color="DEF1D3" w:themeColor="accent3" w:themeTint="66"/>
        <w:bottom w:val="single" w:sz="4" w:space="0" w:color="DEF1D3" w:themeColor="accent3" w:themeTint="66"/>
        <w:right w:val="single" w:sz="4" w:space="0" w:color="DEF1D3" w:themeColor="accent3" w:themeTint="66"/>
        <w:insideH w:val="single" w:sz="4" w:space="0" w:color="DEF1D3" w:themeColor="accent3" w:themeTint="66"/>
        <w:insideV w:val="single" w:sz="4" w:space="0" w:color="DEF1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EA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EA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1A332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50D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DA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0D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DA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F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69DF"/>
    <w:rPr>
      <w:rFonts w:asciiTheme="majorHAnsi" w:eastAsiaTheme="majorEastAsia" w:hAnsiTheme="majorHAnsi" w:cstheme="majorBidi"/>
      <w:color w:val="35707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69D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69D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9D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9D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9D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9DF"/>
    <w:rPr>
      <w:rFonts w:asciiTheme="majorHAnsi" w:eastAsiaTheme="majorEastAsia" w:hAnsiTheme="majorHAnsi" w:cstheme="majorBidi"/>
      <w:i/>
      <w:iCs/>
      <w:color w:val="234B5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9D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9D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69D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069DF"/>
    <w:pPr>
      <w:spacing w:line="240" w:lineRule="auto"/>
      <w:contextualSpacing/>
    </w:pPr>
    <w:rPr>
      <w:rFonts w:asciiTheme="majorHAnsi" w:eastAsiaTheme="majorEastAsia" w:hAnsiTheme="majorHAnsi" w:cstheme="majorBidi"/>
      <w:color w:val="4797A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9DF"/>
    <w:rPr>
      <w:rFonts w:asciiTheme="majorHAnsi" w:eastAsiaTheme="majorEastAsia" w:hAnsiTheme="majorHAnsi" w:cstheme="majorBidi"/>
      <w:color w:val="4797A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9D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69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069DF"/>
    <w:rPr>
      <w:b/>
      <w:bCs/>
    </w:rPr>
  </w:style>
  <w:style w:type="character" w:styleId="Emphasis">
    <w:name w:val="Emphasis"/>
    <w:basedOn w:val="DefaultParagraphFont"/>
    <w:uiPriority w:val="20"/>
    <w:qFormat/>
    <w:rsid w:val="00C069DF"/>
    <w:rPr>
      <w:i/>
      <w:iCs/>
    </w:rPr>
  </w:style>
  <w:style w:type="paragraph" w:styleId="NoSpacing">
    <w:name w:val="No Spacing"/>
    <w:uiPriority w:val="1"/>
    <w:qFormat/>
    <w:rsid w:val="00C069DF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69D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9D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9DF"/>
    <w:pPr>
      <w:pBdr>
        <w:left w:val="single" w:sz="18" w:space="12" w:color="4797A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797A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9DF"/>
    <w:rPr>
      <w:rFonts w:asciiTheme="majorHAnsi" w:eastAsiaTheme="majorEastAsia" w:hAnsiTheme="majorHAnsi" w:cstheme="majorBidi"/>
      <w:color w:val="4797A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069D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069D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069D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069D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69D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9DF"/>
    <w:pPr>
      <w:outlineLvl w:val="9"/>
    </w:pPr>
  </w:style>
  <w:style w:type="paragraph" w:styleId="ListParagraph">
    <w:name w:val="List Paragraph"/>
    <w:basedOn w:val="Normal"/>
    <w:uiPriority w:val="34"/>
    <w:qFormat/>
    <w:rsid w:val="004679EA"/>
    <w:pPr>
      <w:ind w:left="720"/>
      <w:contextualSpacing/>
    </w:pPr>
  </w:style>
  <w:style w:type="character" w:customStyle="1" w:styleId="normaltextrun">
    <w:name w:val="normaltextrun"/>
    <w:basedOn w:val="DefaultParagraphFont"/>
    <w:rsid w:val="00A971C9"/>
  </w:style>
  <w:style w:type="character" w:customStyle="1" w:styleId="eop">
    <w:name w:val="eop"/>
    <w:basedOn w:val="DefaultParagraphFont"/>
    <w:rsid w:val="00A971C9"/>
  </w:style>
  <w:style w:type="paragraph" w:styleId="NormalWeb">
    <w:name w:val="Normal (Web)"/>
    <w:basedOn w:val="Normal"/>
    <w:uiPriority w:val="99"/>
    <w:unhideWhenUsed/>
    <w:rsid w:val="00E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797A8"/>
      </a:accent1>
      <a:accent2>
        <a:srgbClr val="8246AF"/>
      </a:accent2>
      <a:accent3>
        <a:srgbClr val="ADDC91"/>
      </a:accent3>
      <a:accent4>
        <a:srgbClr val="D2B470"/>
      </a:accent4>
      <a:accent5>
        <a:srgbClr val="59BEC9"/>
      </a:accent5>
      <a:accent6>
        <a:srgbClr val="E2E4E8"/>
      </a:accent6>
      <a:hlink>
        <a:srgbClr val="8246AF"/>
      </a:hlink>
      <a:folHlink>
        <a:srgbClr val="8246AF"/>
      </a:folHlink>
    </a:clrScheme>
    <a:fontScheme name="Monkey Puzzle New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4B4C6E2E85B418089076ED57EC3A8" ma:contentTypeVersion="13" ma:contentTypeDescription="Create a new document." ma:contentTypeScope="" ma:versionID="f3f4b9e981f885bc6171df3af53a4bfd">
  <xsd:schema xmlns:xsd="http://www.w3.org/2001/XMLSchema" xmlns:xs="http://www.w3.org/2001/XMLSchema" xmlns:p="http://schemas.microsoft.com/office/2006/metadata/properties" xmlns:ns3="1ea6fba9-0af6-4d93-8217-4c203d827859" xmlns:ns4="8990a917-9b8f-4e37-ad1e-3c0c28b3c7ec" targetNamespace="http://schemas.microsoft.com/office/2006/metadata/properties" ma:root="true" ma:fieldsID="8228f927552ee20a9bc29602711bba43" ns3:_="" ns4:_="">
    <xsd:import namespace="1ea6fba9-0af6-4d93-8217-4c203d827859"/>
    <xsd:import namespace="8990a917-9b8f-4e37-ad1e-3c0c28b3c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6fba9-0af6-4d93-8217-4c203d827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0a917-9b8f-4e37-ad1e-3c0c28b3c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a6fba9-0af6-4d93-8217-4c203d827859" xsi:nil="true"/>
  </documentManagement>
</p:properties>
</file>

<file path=customXml/itemProps1.xml><?xml version="1.0" encoding="utf-8"?>
<ds:datastoreItem xmlns:ds="http://schemas.openxmlformats.org/officeDocument/2006/customXml" ds:itemID="{A6B4F57A-06DF-4092-BC8A-7863CD6A4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6fba9-0af6-4d93-8217-4c203d827859"/>
    <ds:schemaRef ds:uri="8990a917-9b8f-4e37-ad1e-3c0c28b3c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F9979-9E89-410A-8EB8-85FC13FB5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C5130-433F-490E-9B77-2AD8F0E0D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C5E3C-5790-44F3-A6D1-5C91B9954D55}">
  <ds:schemaRefs>
    <ds:schemaRef ds:uri="http://schemas.microsoft.com/office/2006/metadata/properties"/>
    <ds:schemaRef ds:uri="http://schemas.microsoft.com/office/infopath/2007/PartnerControls"/>
    <ds:schemaRef ds:uri="1ea6fba9-0af6-4d93-8217-4c203d827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Fees 1st April 2024</vt:lpstr>
      <vt:lpstr>    Fees from 1st September, inclusive of funding</vt:lpstr>
      <vt:lpstr>    Our Terms and Conditions State</vt:lpstr>
      <vt:lpstr>    Registration</vt:lpstr>
      <vt:lpstr>    Fee Calculations</vt:lpstr>
      <vt:lpstr>    2024 Funding for Working Families.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Hills</dc:creator>
  <cp:keywords/>
  <dc:description/>
  <cp:lastModifiedBy>Sheena Patel</cp:lastModifiedBy>
  <cp:revision>2</cp:revision>
  <dcterms:created xsi:type="dcterms:W3CDTF">2024-11-11T11:16:00Z</dcterms:created>
  <dcterms:modified xsi:type="dcterms:W3CDTF">2024-11-11T11:16:00Z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0x0101000C24B4C6E2E85B418089076ED57EC3A8</vt:lpwstr>
  </property>
  <property fmtid="{D5CDD505-2E9C-101B-9397-08002B2CF9AE}" pid="3" name="MediaServiceImageTags">
    <vt:lpwstr/>
  </property>
  <property fmtid="{D5CDD505-2E9C-101B-9397-08002B2CF9AE}" pid="4" name="GrammarlyDocumentId">
    <vt:lpwstr>6872f5d5fa281f006ef4278854611a07c355a8f2ad51c4bead16488f3d4ad75a</vt:lpwstr>
  </property>
</Properties>
</file>